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30E78" w14:textId="77777777" w:rsidR="006A4D23" w:rsidRDefault="006A4D23">
      <w:pPr>
        <w:pStyle w:val="BodyText"/>
        <w:spacing w:before="5"/>
        <w:rPr>
          <w:rFonts w:ascii="Times New Roman"/>
        </w:rPr>
      </w:pPr>
    </w:p>
    <w:p w14:paraId="08752EDB" w14:textId="77777777" w:rsidR="00F60D89" w:rsidRPr="00F60D89" w:rsidRDefault="00F46774" w:rsidP="00F60D89">
      <w:pPr>
        <w:pStyle w:val="BodyText"/>
        <w:jc w:val="center"/>
        <w:rPr>
          <w:b/>
          <w:bCs/>
          <w:sz w:val="32"/>
          <w:szCs w:val="32"/>
        </w:rPr>
      </w:pPr>
      <w:bookmarkStart w:id="0" w:name="Farming_Environment_Award"/>
      <w:bookmarkEnd w:id="0"/>
      <w:r w:rsidRPr="00F60D89">
        <w:rPr>
          <w:b/>
          <w:bCs/>
          <w:sz w:val="32"/>
          <w:szCs w:val="32"/>
        </w:rPr>
        <w:t xml:space="preserve">Farming Environment Award </w:t>
      </w:r>
      <w:bookmarkStart w:id="1" w:name="Sponsored_by_The_Weetabix_Growers_Group"/>
      <w:bookmarkEnd w:id="1"/>
      <w:r w:rsidR="00F60D89" w:rsidRPr="00F60D89">
        <w:rPr>
          <w:b/>
          <w:bCs/>
          <w:sz w:val="32"/>
          <w:szCs w:val="32"/>
        </w:rPr>
        <w:t>Entry Form</w:t>
      </w:r>
    </w:p>
    <w:p w14:paraId="00167397" w14:textId="13FE5241" w:rsidR="006A4D23" w:rsidRPr="00F60D89" w:rsidRDefault="00F46774" w:rsidP="00F60D89">
      <w:pPr>
        <w:pStyle w:val="BodyText"/>
        <w:jc w:val="center"/>
        <w:rPr>
          <w:sz w:val="24"/>
          <w:szCs w:val="24"/>
        </w:rPr>
      </w:pPr>
      <w:r w:rsidRPr="00F60D89">
        <w:rPr>
          <w:sz w:val="24"/>
          <w:szCs w:val="24"/>
        </w:rPr>
        <w:t>Sponsored</w:t>
      </w:r>
      <w:r w:rsidRPr="00F60D89">
        <w:rPr>
          <w:spacing w:val="-10"/>
          <w:sz w:val="24"/>
          <w:szCs w:val="24"/>
        </w:rPr>
        <w:t xml:space="preserve"> </w:t>
      </w:r>
      <w:r w:rsidRPr="00F60D89">
        <w:rPr>
          <w:sz w:val="24"/>
          <w:szCs w:val="24"/>
        </w:rPr>
        <w:t>by</w:t>
      </w:r>
      <w:r w:rsidRPr="00F60D89">
        <w:rPr>
          <w:spacing w:val="-9"/>
          <w:sz w:val="24"/>
          <w:szCs w:val="24"/>
        </w:rPr>
        <w:t xml:space="preserve"> </w:t>
      </w:r>
      <w:r w:rsidRPr="00F60D89">
        <w:rPr>
          <w:sz w:val="24"/>
          <w:szCs w:val="24"/>
        </w:rPr>
        <w:t>Weetabix</w:t>
      </w:r>
    </w:p>
    <w:p w14:paraId="556A7A8C" w14:textId="41B1FCD6" w:rsidR="006A4D23" w:rsidRPr="00DB22DD" w:rsidRDefault="00F46774" w:rsidP="00DB22DD">
      <w:pPr>
        <w:pStyle w:val="BodyText"/>
        <w:jc w:val="center"/>
        <w:rPr>
          <w:sz w:val="24"/>
          <w:szCs w:val="24"/>
        </w:rPr>
      </w:pPr>
      <w:bookmarkStart w:id="2" w:name="Closing_date_for_register_of_interest_–_"/>
      <w:bookmarkEnd w:id="2"/>
      <w:r w:rsidRPr="00F60D89">
        <w:rPr>
          <w:sz w:val="24"/>
          <w:szCs w:val="24"/>
        </w:rPr>
        <w:t>Closing</w:t>
      </w:r>
      <w:r w:rsidRPr="00F60D89">
        <w:rPr>
          <w:spacing w:val="-3"/>
          <w:sz w:val="24"/>
          <w:szCs w:val="24"/>
        </w:rPr>
        <w:t xml:space="preserve"> </w:t>
      </w:r>
      <w:r w:rsidRPr="00F60D89">
        <w:rPr>
          <w:sz w:val="24"/>
          <w:szCs w:val="24"/>
        </w:rPr>
        <w:t>date</w:t>
      </w:r>
      <w:r w:rsidR="00F60D89" w:rsidRPr="00F60D89">
        <w:rPr>
          <w:sz w:val="24"/>
          <w:szCs w:val="24"/>
        </w:rPr>
        <w:t xml:space="preserve"> for entries:</w:t>
      </w:r>
      <w:r w:rsidR="00F60D89">
        <w:rPr>
          <w:sz w:val="24"/>
          <w:szCs w:val="24"/>
        </w:rPr>
        <w:t xml:space="preserve"> 19</w:t>
      </w:r>
      <w:r w:rsidR="00F60D89" w:rsidRPr="00F60D89">
        <w:rPr>
          <w:sz w:val="24"/>
          <w:szCs w:val="24"/>
          <w:vertAlign w:val="superscript"/>
        </w:rPr>
        <w:t>th</w:t>
      </w:r>
      <w:r w:rsidR="00F60D89">
        <w:rPr>
          <w:sz w:val="24"/>
          <w:szCs w:val="24"/>
        </w:rPr>
        <w:t xml:space="preserve"> April 2024</w:t>
      </w:r>
    </w:p>
    <w:p w14:paraId="2F3C2B33" w14:textId="77777777" w:rsidR="006A4D23" w:rsidRDefault="006A4D23">
      <w:pPr>
        <w:pStyle w:val="BodyText"/>
        <w:spacing w:before="1"/>
        <w:rPr>
          <w:b/>
          <w:sz w:val="21"/>
        </w:rPr>
      </w:pPr>
    </w:p>
    <w:p w14:paraId="32521414" w14:textId="77777777" w:rsidR="006A4D23" w:rsidRPr="003B1B08" w:rsidRDefault="00F46774">
      <w:pPr>
        <w:pStyle w:val="Title"/>
        <w:rPr>
          <w:sz w:val="24"/>
        </w:rPr>
      </w:pPr>
      <w:r w:rsidRPr="003B1B08">
        <w:rPr>
          <w:sz w:val="24"/>
        </w:rPr>
        <w:t>This category is designed to recognise those protocol growers who have supplied Weetabix within the last two years and who have taken demonstrable action to reduce the environmental impact of growing wheat through carbon footprint reduction, promoted wildlife</w:t>
      </w:r>
      <w:r w:rsidRPr="003B1B08">
        <w:rPr>
          <w:spacing w:val="-4"/>
          <w:sz w:val="24"/>
        </w:rPr>
        <w:t xml:space="preserve"> </w:t>
      </w:r>
      <w:r w:rsidRPr="003B1B08">
        <w:rPr>
          <w:sz w:val="24"/>
        </w:rPr>
        <w:t>or</w:t>
      </w:r>
      <w:r w:rsidRPr="003B1B08">
        <w:rPr>
          <w:spacing w:val="-5"/>
          <w:sz w:val="24"/>
        </w:rPr>
        <w:t xml:space="preserve"> </w:t>
      </w:r>
      <w:r w:rsidRPr="003B1B08">
        <w:rPr>
          <w:sz w:val="24"/>
        </w:rPr>
        <w:t>regenerative</w:t>
      </w:r>
      <w:r w:rsidRPr="003B1B08">
        <w:rPr>
          <w:spacing w:val="-4"/>
          <w:sz w:val="24"/>
        </w:rPr>
        <w:t xml:space="preserve"> </w:t>
      </w:r>
      <w:r w:rsidRPr="003B1B08">
        <w:rPr>
          <w:sz w:val="24"/>
        </w:rPr>
        <w:t>agriculture.</w:t>
      </w:r>
      <w:r w:rsidRPr="003B1B08">
        <w:rPr>
          <w:spacing w:val="40"/>
          <w:sz w:val="24"/>
        </w:rPr>
        <w:t xml:space="preserve"> </w:t>
      </w:r>
      <w:r w:rsidRPr="003B1B08">
        <w:rPr>
          <w:sz w:val="24"/>
        </w:rPr>
        <w:t>Entries</w:t>
      </w:r>
      <w:r w:rsidRPr="003B1B08">
        <w:rPr>
          <w:spacing w:val="-5"/>
          <w:sz w:val="24"/>
        </w:rPr>
        <w:t xml:space="preserve"> </w:t>
      </w:r>
      <w:r w:rsidRPr="003B1B08">
        <w:rPr>
          <w:sz w:val="24"/>
        </w:rPr>
        <w:t>will</w:t>
      </w:r>
      <w:r w:rsidRPr="003B1B08">
        <w:rPr>
          <w:spacing w:val="-2"/>
          <w:sz w:val="24"/>
        </w:rPr>
        <w:t xml:space="preserve"> </w:t>
      </w:r>
      <w:r w:rsidRPr="003B1B08">
        <w:rPr>
          <w:sz w:val="24"/>
        </w:rPr>
        <w:t>be</w:t>
      </w:r>
      <w:r w:rsidRPr="003B1B08">
        <w:rPr>
          <w:spacing w:val="-1"/>
          <w:sz w:val="24"/>
        </w:rPr>
        <w:t xml:space="preserve"> </w:t>
      </w:r>
      <w:r w:rsidRPr="003B1B08">
        <w:rPr>
          <w:sz w:val="24"/>
        </w:rPr>
        <w:t>assessed</w:t>
      </w:r>
      <w:r w:rsidRPr="003B1B08">
        <w:rPr>
          <w:spacing w:val="-5"/>
          <w:sz w:val="24"/>
        </w:rPr>
        <w:t xml:space="preserve"> </w:t>
      </w:r>
      <w:r w:rsidRPr="003B1B08">
        <w:rPr>
          <w:sz w:val="24"/>
        </w:rPr>
        <w:t>on</w:t>
      </w:r>
      <w:r w:rsidRPr="003B1B08">
        <w:rPr>
          <w:spacing w:val="-5"/>
          <w:sz w:val="24"/>
        </w:rPr>
        <w:t xml:space="preserve"> </w:t>
      </w:r>
      <w:r w:rsidRPr="003B1B08">
        <w:rPr>
          <w:sz w:val="24"/>
        </w:rPr>
        <w:t>the</w:t>
      </w:r>
      <w:r w:rsidRPr="003B1B08">
        <w:rPr>
          <w:spacing w:val="-1"/>
          <w:sz w:val="24"/>
        </w:rPr>
        <w:t xml:space="preserve"> </w:t>
      </w:r>
      <w:r w:rsidRPr="003B1B08">
        <w:rPr>
          <w:sz w:val="24"/>
        </w:rPr>
        <w:t>impact</w:t>
      </w:r>
      <w:r w:rsidRPr="003B1B08">
        <w:rPr>
          <w:spacing w:val="-4"/>
          <w:sz w:val="24"/>
        </w:rPr>
        <w:t xml:space="preserve"> </w:t>
      </w:r>
      <w:r w:rsidRPr="003B1B08">
        <w:rPr>
          <w:sz w:val="24"/>
        </w:rPr>
        <w:t>they</w:t>
      </w:r>
      <w:r w:rsidRPr="003B1B08">
        <w:rPr>
          <w:spacing w:val="-4"/>
          <w:sz w:val="24"/>
        </w:rPr>
        <w:t xml:space="preserve"> </w:t>
      </w:r>
      <w:r w:rsidRPr="003B1B08">
        <w:rPr>
          <w:sz w:val="24"/>
        </w:rPr>
        <w:t>have</w:t>
      </w:r>
      <w:r w:rsidRPr="003B1B08">
        <w:rPr>
          <w:spacing w:val="-4"/>
          <w:sz w:val="24"/>
        </w:rPr>
        <w:t xml:space="preserve"> </w:t>
      </w:r>
      <w:r w:rsidRPr="003B1B08">
        <w:rPr>
          <w:sz w:val="24"/>
        </w:rPr>
        <w:t>made</w:t>
      </w:r>
      <w:r w:rsidRPr="003B1B08">
        <w:rPr>
          <w:spacing w:val="-4"/>
          <w:sz w:val="24"/>
        </w:rPr>
        <w:t xml:space="preserve"> </w:t>
      </w:r>
      <w:r w:rsidRPr="003B1B08">
        <w:rPr>
          <w:sz w:val="24"/>
        </w:rPr>
        <w:t>as well as the initiative and commitment they have shown to make a real difference.</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7008"/>
      </w:tblGrid>
      <w:tr w:rsidR="006A4D23" w14:paraId="4D02B73C" w14:textId="77777777">
        <w:trPr>
          <w:trHeight w:val="285"/>
        </w:trPr>
        <w:tc>
          <w:tcPr>
            <w:tcW w:w="9242" w:type="dxa"/>
            <w:gridSpan w:val="2"/>
            <w:tcBorders>
              <w:top w:val="nil"/>
              <w:bottom w:val="nil"/>
            </w:tcBorders>
            <w:shd w:val="clear" w:color="auto" w:fill="000000"/>
          </w:tcPr>
          <w:p w14:paraId="11D900DC" w14:textId="77777777" w:rsidR="006A4D23" w:rsidRDefault="00F46774">
            <w:pPr>
              <w:pStyle w:val="TableParagraph"/>
              <w:tabs>
                <w:tab w:val="left" w:pos="674"/>
              </w:tabs>
              <w:spacing w:before="11" w:line="254" w:lineRule="exact"/>
              <w:ind w:left="107"/>
              <w:rPr>
                <w:b/>
              </w:rPr>
            </w:pPr>
            <w:r>
              <w:rPr>
                <w:b/>
                <w:color w:val="FFFFFF"/>
                <w:spacing w:val="-5"/>
              </w:rPr>
              <w:t>1.</w:t>
            </w:r>
            <w:r>
              <w:rPr>
                <w:b/>
                <w:color w:val="FFFFFF"/>
              </w:rPr>
              <w:tab/>
            </w:r>
            <w:bookmarkStart w:id="3" w:name="1._Contact_Details"/>
            <w:bookmarkEnd w:id="3"/>
            <w:r>
              <w:rPr>
                <w:b/>
                <w:color w:val="FFFFFF"/>
              </w:rPr>
              <w:t>Contact</w:t>
            </w:r>
            <w:r>
              <w:rPr>
                <w:b/>
                <w:color w:val="FFFFFF"/>
                <w:spacing w:val="-4"/>
              </w:rPr>
              <w:t xml:space="preserve"> </w:t>
            </w:r>
            <w:r>
              <w:rPr>
                <w:b/>
                <w:color w:val="FFFFFF"/>
                <w:spacing w:val="-2"/>
              </w:rPr>
              <w:t>Details</w:t>
            </w:r>
          </w:p>
        </w:tc>
      </w:tr>
      <w:tr w:rsidR="006A4D23" w14:paraId="034DC4B5" w14:textId="77777777" w:rsidTr="003B1B08">
        <w:trPr>
          <w:trHeight w:val="390"/>
        </w:trPr>
        <w:tc>
          <w:tcPr>
            <w:tcW w:w="2234" w:type="dxa"/>
            <w:vAlign w:val="center"/>
          </w:tcPr>
          <w:p w14:paraId="7C3C654A" w14:textId="77777777" w:rsidR="006A4D23" w:rsidRDefault="00F46774" w:rsidP="003B1B08">
            <w:pPr>
              <w:pStyle w:val="TableParagraph"/>
              <w:ind w:left="108"/>
            </w:pPr>
            <w:r>
              <w:rPr>
                <w:spacing w:val="-4"/>
              </w:rPr>
              <w:t>Name</w:t>
            </w:r>
          </w:p>
        </w:tc>
        <w:tc>
          <w:tcPr>
            <w:tcW w:w="7008" w:type="dxa"/>
            <w:vAlign w:val="center"/>
          </w:tcPr>
          <w:p w14:paraId="3406C8B0" w14:textId="77777777" w:rsidR="006A4D23" w:rsidRPr="003B1B08" w:rsidRDefault="006A4D23" w:rsidP="003B1B08">
            <w:pPr>
              <w:pStyle w:val="TableParagraph"/>
              <w:ind w:left="140" w:hanging="140"/>
              <w:rPr>
                <w:rFonts w:asciiTheme="minorHAnsi" w:hAnsiTheme="minorHAnsi" w:cstheme="minorHAnsi"/>
              </w:rPr>
            </w:pPr>
          </w:p>
        </w:tc>
      </w:tr>
      <w:tr w:rsidR="006A4D23" w14:paraId="2A71A4D1" w14:textId="77777777" w:rsidTr="003B1B08">
        <w:trPr>
          <w:trHeight w:val="397"/>
        </w:trPr>
        <w:tc>
          <w:tcPr>
            <w:tcW w:w="2234" w:type="dxa"/>
            <w:vAlign w:val="center"/>
          </w:tcPr>
          <w:p w14:paraId="59801324" w14:textId="77777777" w:rsidR="006A4D23" w:rsidRDefault="00F46774" w:rsidP="003B1B08">
            <w:pPr>
              <w:pStyle w:val="TableParagraph"/>
              <w:ind w:left="108"/>
            </w:pPr>
            <w:r>
              <w:t>Farm</w:t>
            </w:r>
            <w:r>
              <w:rPr>
                <w:spacing w:val="-2"/>
              </w:rPr>
              <w:t xml:space="preserve"> </w:t>
            </w:r>
            <w:r>
              <w:rPr>
                <w:spacing w:val="-4"/>
              </w:rPr>
              <w:t>name</w:t>
            </w:r>
          </w:p>
        </w:tc>
        <w:tc>
          <w:tcPr>
            <w:tcW w:w="7008" w:type="dxa"/>
            <w:vAlign w:val="center"/>
          </w:tcPr>
          <w:p w14:paraId="216B3F8C" w14:textId="77777777" w:rsidR="006A4D23" w:rsidRPr="003B1B08" w:rsidRDefault="006A4D23" w:rsidP="003B1B08">
            <w:pPr>
              <w:pStyle w:val="TableParagraph"/>
              <w:ind w:left="140" w:hanging="140"/>
              <w:rPr>
                <w:rFonts w:asciiTheme="minorHAnsi" w:hAnsiTheme="minorHAnsi" w:cstheme="minorHAnsi"/>
              </w:rPr>
            </w:pPr>
          </w:p>
        </w:tc>
      </w:tr>
      <w:tr w:rsidR="006A4D23" w14:paraId="0F53B701" w14:textId="77777777" w:rsidTr="003B1B08">
        <w:trPr>
          <w:trHeight w:val="395"/>
        </w:trPr>
        <w:tc>
          <w:tcPr>
            <w:tcW w:w="2234" w:type="dxa"/>
            <w:vAlign w:val="center"/>
          </w:tcPr>
          <w:p w14:paraId="64CCC04A" w14:textId="77777777" w:rsidR="006A4D23" w:rsidRDefault="00F46774" w:rsidP="003B1B08">
            <w:pPr>
              <w:pStyle w:val="TableParagraph"/>
              <w:ind w:left="108"/>
            </w:pPr>
            <w:r>
              <w:rPr>
                <w:spacing w:val="-2"/>
              </w:rPr>
              <w:t>Position</w:t>
            </w:r>
          </w:p>
        </w:tc>
        <w:tc>
          <w:tcPr>
            <w:tcW w:w="7008" w:type="dxa"/>
            <w:vAlign w:val="center"/>
          </w:tcPr>
          <w:p w14:paraId="1DF9B2F9" w14:textId="77777777" w:rsidR="006A4D23" w:rsidRPr="003B1B08" w:rsidRDefault="006A4D23" w:rsidP="003B1B08">
            <w:pPr>
              <w:pStyle w:val="TableParagraph"/>
              <w:ind w:left="140" w:hanging="140"/>
              <w:rPr>
                <w:rFonts w:asciiTheme="minorHAnsi" w:hAnsiTheme="minorHAnsi" w:cstheme="minorHAnsi"/>
              </w:rPr>
            </w:pPr>
          </w:p>
        </w:tc>
      </w:tr>
      <w:tr w:rsidR="006A4D23" w14:paraId="21C141CE" w14:textId="77777777" w:rsidTr="003B1B08">
        <w:trPr>
          <w:trHeight w:val="681"/>
        </w:trPr>
        <w:tc>
          <w:tcPr>
            <w:tcW w:w="2234" w:type="dxa"/>
            <w:vAlign w:val="center"/>
          </w:tcPr>
          <w:p w14:paraId="19A04BDA" w14:textId="77777777" w:rsidR="006A4D23" w:rsidRDefault="00F46774" w:rsidP="003B1B08">
            <w:pPr>
              <w:pStyle w:val="TableParagraph"/>
              <w:ind w:left="108"/>
            </w:pPr>
            <w:r>
              <w:t>Farm</w:t>
            </w:r>
            <w:r>
              <w:rPr>
                <w:spacing w:val="-13"/>
              </w:rPr>
              <w:t xml:space="preserve"> </w:t>
            </w:r>
            <w:r>
              <w:t>Address</w:t>
            </w:r>
            <w:r>
              <w:rPr>
                <w:spacing w:val="-12"/>
              </w:rPr>
              <w:t xml:space="preserve"> </w:t>
            </w:r>
            <w:r>
              <w:t xml:space="preserve">inc. </w:t>
            </w:r>
            <w:r>
              <w:rPr>
                <w:spacing w:val="-2"/>
              </w:rPr>
              <w:t>Postcode</w:t>
            </w:r>
          </w:p>
        </w:tc>
        <w:tc>
          <w:tcPr>
            <w:tcW w:w="7008" w:type="dxa"/>
            <w:vAlign w:val="center"/>
          </w:tcPr>
          <w:p w14:paraId="358A9D4C" w14:textId="77777777" w:rsidR="006A4D23" w:rsidRPr="003B1B08" w:rsidRDefault="006A4D23" w:rsidP="003B1B08">
            <w:pPr>
              <w:pStyle w:val="TableParagraph"/>
              <w:ind w:left="140" w:hanging="140"/>
              <w:rPr>
                <w:rFonts w:asciiTheme="minorHAnsi" w:hAnsiTheme="minorHAnsi" w:cstheme="minorHAnsi"/>
              </w:rPr>
            </w:pPr>
          </w:p>
        </w:tc>
      </w:tr>
      <w:tr w:rsidR="006A4D23" w14:paraId="264B0747" w14:textId="77777777" w:rsidTr="003B1B08">
        <w:trPr>
          <w:trHeight w:val="395"/>
        </w:trPr>
        <w:tc>
          <w:tcPr>
            <w:tcW w:w="2234" w:type="dxa"/>
            <w:vAlign w:val="center"/>
          </w:tcPr>
          <w:p w14:paraId="0E064379" w14:textId="77777777" w:rsidR="006A4D23" w:rsidRDefault="00F46774" w:rsidP="003B1B08">
            <w:pPr>
              <w:pStyle w:val="TableParagraph"/>
              <w:ind w:left="108"/>
            </w:pPr>
            <w:r>
              <w:t>Telephone</w:t>
            </w:r>
            <w:r>
              <w:rPr>
                <w:spacing w:val="-5"/>
              </w:rPr>
              <w:t xml:space="preserve"> </w:t>
            </w:r>
            <w:r>
              <w:rPr>
                <w:spacing w:val="-2"/>
              </w:rPr>
              <w:t>Number</w:t>
            </w:r>
          </w:p>
        </w:tc>
        <w:tc>
          <w:tcPr>
            <w:tcW w:w="7008" w:type="dxa"/>
            <w:vAlign w:val="center"/>
          </w:tcPr>
          <w:p w14:paraId="21571EF3" w14:textId="77777777" w:rsidR="006A4D23" w:rsidRPr="003B1B08" w:rsidRDefault="006A4D23" w:rsidP="003B1B08">
            <w:pPr>
              <w:pStyle w:val="TableParagraph"/>
              <w:ind w:left="140" w:hanging="140"/>
              <w:rPr>
                <w:rFonts w:asciiTheme="minorHAnsi" w:hAnsiTheme="minorHAnsi" w:cstheme="minorHAnsi"/>
              </w:rPr>
            </w:pPr>
          </w:p>
        </w:tc>
      </w:tr>
      <w:tr w:rsidR="006A4D23" w14:paraId="6FA8CFE6" w14:textId="77777777" w:rsidTr="003B1B08">
        <w:trPr>
          <w:trHeight w:val="397"/>
        </w:trPr>
        <w:tc>
          <w:tcPr>
            <w:tcW w:w="2234" w:type="dxa"/>
            <w:vAlign w:val="center"/>
          </w:tcPr>
          <w:p w14:paraId="2762EEB5" w14:textId="77777777" w:rsidR="006A4D23" w:rsidRDefault="00F46774" w:rsidP="003B1B08">
            <w:pPr>
              <w:pStyle w:val="TableParagraph"/>
              <w:ind w:left="108"/>
            </w:pPr>
            <w:r>
              <w:t>Mobile</w:t>
            </w:r>
            <w:r>
              <w:rPr>
                <w:spacing w:val="-6"/>
              </w:rPr>
              <w:t xml:space="preserve"> </w:t>
            </w:r>
            <w:r>
              <w:rPr>
                <w:spacing w:val="-2"/>
              </w:rPr>
              <w:t>Number</w:t>
            </w:r>
          </w:p>
        </w:tc>
        <w:tc>
          <w:tcPr>
            <w:tcW w:w="7008" w:type="dxa"/>
            <w:vAlign w:val="center"/>
          </w:tcPr>
          <w:p w14:paraId="196C6D46" w14:textId="77777777" w:rsidR="006A4D23" w:rsidRPr="003B1B08" w:rsidRDefault="006A4D23" w:rsidP="003B1B08">
            <w:pPr>
              <w:pStyle w:val="TableParagraph"/>
              <w:ind w:left="140" w:hanging="140"/>
              <w:rPr>
                <w:rFonts w:asciiTheme="minorHAnsi" w:hAnsiTheme="minorHAnsi" w:cstheme="minorHAnsi"/>
              </w:rPr>
            </w:pPr>
          </w:p>
        </w:tc>
      </w:tr>
      <w:tr w:rsidR="006A4D23" w14:paraId="344D3D18" w14:textId="77777777" w:rsidTr="003B1B08">
        <w:trPr>
          <w:trHeight w:val="397"/>
        </w:trPr>
        <w:tc>
          <w:tcPr>
            <w:tcW w:w="2234" w:type="dxa"/>
            <w:vAlign w:val="center"/>
          </w:tcPr>
          <w:p w14:paraId="3A3C909C" w14:textId="77777777" w:rsidR="006A4D23" w:rsidRDefault="00F46774" w:rsidP="003B1B08">
            <w:pPr>
              <w:pStyle w:val="TableParagraph"/>
              <w:ind w:left="108"/>
            </w:pPr>
            <w:r>
              <w:rPr>
                <w:spacing w:val="-2"/>
              </w:rPr>
              <w:t>Email</w:t>
            </w:r>
          </w:p>
        </w:tc>
        <w:tc>
          <w:tcPr>
            <w:tcW w:w="7008" w:type="dxa"/>
            <w:vAlign w:val="center"/>
          </w:tcPr>
          <w:p w14:paraId="4084736F" w14:textId="77777777" w:rsidR="006A4D23" w:rsidRPr="003B1B08" w:rsidRDefault="006A4D23" w:rsidP="003B1B08">
            <w:pPr>
              <w:pStyle w:val="TableParagraph"/>
              <w:ind w:left="140" w:hanging="140"/>
              <w:rPr>
                <w:rFonts w:asciiTheme="minorHAnsi" w:hAnsiTheme="minorHAnsi" w:cstheme="minorHAnsi"/>
              </w:rPr>
            </w:pPr>
          </w:p>
        </w:tc>
      </w:tr>
      <w:tr w:rsidR="006A4D23" w14:paraId="3AC9E52C" w14:textId="77777777" w:rsidTr="003B1B08">
        <w:trPr>
          <w:trHeight w:val="803"/>
        </w:trPr>
        <w:tc>
          <w:tcPr>
            <w:tcW w:w="2234" w:type="dxa"/>
            <w:vAlign w:val="center"/>
          </w:tcPr>
          <w:p w14:paraId="122D9E68" w14:textId="77777777" w:rsidR="006A4D23" w:rsidRDefault="00F46774" w:rsidP="003B1B08">
            <w:pPr>
              <w:pStyle w:val="TableParagraph"/>
              <w:spacing w:line="237" w:lineRule="auto"/>
              <w:ind w:left="108" w:right="7"/>
            </w:pPr>
            <w:r>
              <w:t>Social</w:t>
            </w:r>
            <w:r>
              <w:rPr>
                <w:spacing w:val="-13"/>
              </w:rPr>
              <w:t xml:space="preserve"> </w:t>
            </w:r>
            <w:r>
              <w:t>media</w:t>
            </w:r>
            <w:r>
              <w:rPr>
                <w:spacing w:val="-12"/>
              </w:rPr>
              <w:t xml:space="preserve"> </w:t>
            </w:r>
            <w:r>
              <w:t>details (e.g. Twitter /</w:t>
            </w:r>
          </w:p>
          <w:p w14:paraId="7B22C9B4" w14:textId="77777777" w:rsidR="006A4D23" w:rsidRDefault="00F46774" w:rsidP="003B1B08">
            <w:pPr>
              <w:pStyle w:val="TableParagraph"/>
              <w:spacing w:line="249" w:lineRule="exact"/>
              <w:ind w:left="108"/>
            </w:pPr>
            <w:r>
              <w:rPr>
                <w:spacing w:val="-2"/>
              </w:rPr>
              <w:t>Facebook)</w:t>
            </w:r>
          </w:p>
        </w:tc>
        <w:tc>
          <w:tcPr>
            <w:tcW w:w="7008" w:type="dxa"/>
            <w:vAlign w:val="center"/>
          </w:tcPr>
          <w:p w14:paraId="00A0FB00" w14:textId="77777777" w:rsidR="006A4D23" w:rsidRPr="003B1B08" w:rsidRDefault="006A4D23" w:rsidP="003B1B08">
            <w:pPr>
              <w:pStyle w:val="TableParagraph"/>
              <w:ind w:left="140" w:hanging="140"/>
              <w:rPr>
                <w:rFonts w:asciiTheme="minorHAnsi" w:hAnsiTheme="minorHAnsi" w:cstheme="minorHAnsi"/>
              </w:rPr>
            </w:pPr>
          </w:p>
        </w:tc>
      </w:tr>
      <w:tr w:rsidR="006A4D23" w14:paraId="100F0BA6" w14:textId="77777777" w:rsidTr="003B1B08">
        <w:trPr>
          <w:trHeight w:val="393"/>
        </w:trPr>
        <w:tc>
          <w:tcPr>
            <w:tcW w:w="2234" w:type="dxa"/>
            <w:vAlign w:val="center"/>
          </w:tcPr>
          <w:p w14:paraId="6E69AF56" w14:textId="77777777" w:rsidR="006A4D23" w:rsidRDefault="00F46774" w:rsidP="003B1B08">
            <w:pPr>
              <w:pStyle w:val="TableParagraph"/>
              <w:ind w:left="108"/>
            </w:pPr>
            <w:r>
              <w:t>Reg.</w:t>
            </w:r>
            <w:r>
              <w:rPr>
                <w:spacing w:val="-4"/>
              </w:rPr>
              <w:t xml:space="preserve"> </w:t>
            </w:r>
            <w:r>
              <w:t>Company</w:t>
            </w:r>
            <w:r>
              <w:rPr>
                <w:spacing w:val="-4"/>
              </w:rPr>
              <w:t xml:space="preserve"> </w:t>
            </w:r>
            <w:r>
              <w:rPr>
                <w:spacing w:val="-5"/>
              </w:rPr>
              <w:t>No.</w:t>
            </w:r>
          </w:p>
        </w:tc>
        <w:tc>
          <w:tcPr>
            <w:tcW w:w="7008" w:type="dxa"/>
            <w:vAlign w:val="center"/>
          </w:tcPr>
          <w:p w14:paraId="67786030" w14:textId="77777777" w:rsidR="006A4D23" w:rsidRPr="003B1B08" w:rsidRDefault="006A4D23" w:rsidP="003B1B08">
            <w:pPr>
              <w:pStyle w:val="TableParagraph"/>
              <w:ind w:left="140" w:hanging="140"/>
              <w:rPr>
                <w:rFonts w:asciiTheme="minorHAnsi" w:hAnsiTheme="minorHAnsi" w:cstheme="minorHAnsi"/>
              </w:rPr>
            </w:pPr>
          </w:p>
        </w:tc>
      </w:tr>
      <w:tr w:rsidR="00A53940" w14:paraId="4EB20748" w14:textId="77777777" w:rsidTr="003B1B08">
        <w:trPr>
          <w:trHeight w:val="393"/>
        </w:trPr>
        <w:tc>
          <w:tcPr>
            <w:tcW w:w="2234" w:type="dxa"/>
            <w:vAlign w:val="center"/>
          </w:tcPr>
          <w:p w14:paraId="455DA62D" w14:textId="610F7175" w:rsidR="00A53940" w:rsidRDefault="00A53940" w:rsidP="003B1B08">
            <w:pPr>
              <w:pStyle w:val="TableParagraph"/>
              <w:ind w:left="108"/>
            </w:pPr>
            <w:r>
              <w:t>What3Words for judging visit</w:t>
            </w:r>
          </w:p>
        </w:tc>
        <w:tc>
          <w:tcPr>
            <w:tcW w:w="7008" w:type="dxa"/>
            <w:vAlign w:val="center"/>
          </w:tcPr>
          <w:p w14:paraId="34BCEBE2" w14:textId="77777777" w:rsidR="00A53940" w:rsidRPr="003B1B08" w:rsidRDefault="00A53940" w:rsidP="003B1B08">
            <w:pPr>
              <w:pStyle w:val="TableParagraph"/>
              <w:ind w:left="140" w:hanging="140"/>
              <w:rPr>
                <w:rFonts w:asciiTheme="minorHAnsi" w:hAnsiTheme="minorHAnsi" w:cstheme="minorHAnsi"/>
              </w:rPr>
            </w:pPr>
          </w:p>
        </w:tc>
      </w:tr>
      <w:tr w:rsidR="006A4D23" w14:paraId="790A6362" w14:textId="77777777">
        <w:trPr>
          <w:trHeight w:val="285"/>
        </w:trPr>
        <w:tc>
          <w:tcPr>
            <w:tcW w:w="9242" w:type="dxa"/>
            <w:gridSpan w:val="2"/>
            <w:tcBorders>
              <w:top w:val="nil"/>
              <w:bottom w:val="nil"/>
            </w:tcBorders>
            <w:shd w:val="clear" w:color="auto" w:fill="000000"/>
          </w:tcPr>
          <w:p w14:paraId="2C3E9C99" w14:textId="77777777" w:rsidR="006A4D23" w:rsidRDefault="00F46774">
            <w:pPr>
              <w:pStyle w:val="TableParagraph"/>
              <w:tabs>
                <w:tab w:val="left" w:pos="676"/>
              </w:tabs>
              <w:spacing w:before="4" w:line="261" w:lineRule="exact"/>
              <w:ind w:left="107"/>
              <w:rPr>
                <w:b/>
              </w:rPr>
            </w:pPr>
            <w:r>
              <w:rPr>
                <w:b/>
                <w:color w:val="FFFFFF"/>
                <w:spacing w:val="-5"/>
              </w:rPr>
              <w:t>2.</w:t>
            </w:r>
            <w:r>
              <w:rPr>
                <w:b/>
                <w:color w:val="FFFFFF"/>
              </w:rPr>
              <w:tab/>
              <w:t>Brief</w:t>
            </w:r>
            <w:r>
              <w:rPr>
                <w:b/>
                <w:color w:val="FFFFFF"/>
                <w:spacing w:val="-4"/>
              </w:rPr>
              <w:t xml:space="preserve"> </w:t>
            </w:r>
            <w:r>
              <w:rPr>
                <w:b/>
                <w:color w:val="FFFFFF"/>
              </w:rPr>
              <w:t>summary</w:t>
            </w:r>
            <w:r>
              <w:rPr>
                <w:b/>
                <w:color w:val="FFFFFF"/>
                <w:spacing w:val="-5"/>
              </w:rPr>
              <w:t xml:space="preserve"> </w:t>
            </w:r>
            <w:r>
              <w:rPr>
                <w:b/>
                <w:color w:val="FFFFFF"/>
              </w:rPr>
              <w:t>/</w:t>
            </w:r>
            <w:r>
              <w:rPr>
                <w:b/>
                <w:color w:val="FFFFFF"/>
                <w:spacing w:val="-2"/>
              </w:rPr>
              <w:t xml:space="preserve"> </w:t>
            </w:r>
            <w:r>
              <w:rPr>
                <w:b/>
                <w:color w:val="FFFFFF"/>
              </w:rPr>
              <w:t>history</w:t>
            </w:r>
            <w:r>
              <w:rPr>
                <w:b/>
                <w:color w:val="FFFFFF"/>
                <w:spacing w:val="-3"/>
              </w:rPr>
              <w:t xml:space="preserve"> </w:t>
            </w:r>
            <w:r>
              <w:rPr>
                <w:b/>
                <w:color w:val="FFFFFF"/>
              </w:rPr>
              <w:t>of</w:t>
            </w:r>
            <w:r>
              <w:rPr>
                <w:b/>
                <w:color w:val="FFFFFF"/>
                <w:spacing w:val="-6"/>
              </w:rPr>
              <w:t xml:space="preserve"> </w:t>
            </w:r>
            <w:r>
              <w:rPr>
                <w:b/>
                <w:color w:val="FFFFFF"/>
              </w:rPr>
              <w:t>your</w:t>
            </w:r>
            <w:r>
              <w:rPr>
                <w:b/>
                <w:color w:val="FFFFFF"/>
                <w:spacing w:val="-2"/>
              </w:rPr>
              <w:t xml:space="preserve"> </w:t>
            </w:r>
            <w:r>
              <w:rPr>
                <w:b/>
                <w:color w:val="FFFFFF"/>
                <w:spacing w:val="-4"/>
              </w:rPr>
              <w:t>farm</w:t>
            </w:r>
          </w:p>
        </w:tc>
      </w:tr>
      <w:tr w:rsidR="006A4D23" w14:paraId="20F76412" w14:textId="77777777" w:rsidTr="003B1B08">
        <w:trPr>
          <w:trHeight w:val="398"/>
        </w:trPr>
        <w:tc>
          <w:tcPr>
            <w:tcW w:w="9242" w:type="dxa"/>
            <w:gridSpan w:val="2"/>
            <w:tcBorders>
              <w:top w:val="nil"/>
            </w:tcBorders>
            <w:vAlign w:val="center"/>
          </w:tcPr>
          <w:p w14:paraId="1E93A396" w14:textId="77777777" w:rsidR="006A4D23" w:rsidRDefault="00F46774" w:rsidP="003B1B08">
            <w:pPr>
              <w:pStyle w:val="TableParagraph"/>
              <w:ind w:left="108"/>
            </w:pPr>
            <w:r>
              <w:t>Please</w:t>
            </w:r>
            <w:r>
              <w:rPr>
                <w:spacing w:val="-3"/>
              </w:rPr>
              <w:t xml:space="preserve"> </w:t>
            </w:r>
            <w:r>
              <w:t>provide</w:t>
            </w:r>
            <w:r>
              <w:rPr>
                <w:spacing w:val="-5"/>
              </w:rPr>
              <w:t xml:space="preserve"> </w:t>
            </w:r>
            <w:r>
              <w:t>a</w:t>
            </w:r>
            <w:r>
              <w:rPr>
                <w:spacing w:val="-3"/>
              </w:rPr>
              <w:t xml:space="preserve"> </w:t>
            </w:r>
            <w:r>
              <w:t>brief</w:t>
            </w:r>
            <w:r>
              <w:rPr>
                <w:spacing w:val="-3"/>
              </w:rPr>
              <w:t xml:space="preserve"> </w:t>
            </w:r>
            <w:r>
              <w:t>history</w:t>
            </w:r>
            <w:r>
              <w:rPr>
                <w:spacing w:val="-2"/>
              </w:rPr>
              <w:t xml:space="preserve"> </w:t>
            </w:r>
            <w:r>
              <w:t>of</w:t>
            </w:r>
            <w:r>
              <w:rPr>
                <w:spacing w:val="-5"/>
              </w:rPr>
              <w:t xml:space="preserve"> </w:t>
            </w:r>
            <w:r>
              <w:t>your</w:t>
            </w:r>
            <w:r>
              <w:rPr>
                <w:spacing w:val="-3"/>
              </w:rPr>
              <w:t xml:space="preserve"> </w:t>
            </w:r>
            <w:r>
              <w:t>farm.</w:t>
            </w:r>
            <w:r>
              <w:rPr>
                <w:spacing w:val="-3"/>
              </w:rPr>
              <w:t xml:space="preserve"> </w:t>
            </w:r>
            <w:r>
              <w:t>(No</w:t>
            </w:r>
            <w:r>
              <w:rPr>
                <w:spacing w:val="-4"/>
              </w:rPr>
              <w:t xml:space="preserve"> </w:t>
            </w:r>
            <w:r>
              <w:t>more</w:t>
            </w:r>
            <w:r>
              <w:rPr>
                <w:spacing w:val="-5"/>
              </w:rPr>
              <w:t xml:space="preserve"> </w:t>
            </w:r>
            <w:r>
              <w:t>than</w:t>
            </w:r>
            <w:r>
              <w:rPr>
                <w:spacing w:val="-4"/>
              </w:rPr>
              <w:t xml:space="preserve"> </w:t>
            </w:r>
            <w:r>
              <w:t>200</w:t>
            </w:r>
            <w:r>
              <w:rPr>
                <w:spacing w:val="-2"/>
              </w:rPr>
              <w:t xml:space="preserve"> words)</w:t>
            </w:r>
          </w:p>
        </w:tc>
      </w:tr>
      <w:tr w:rsidR="006A4D23" w14:paraId="5F58F4E7" w14:textId="77777777" w:rsidTr="003B1B08">
        <w:trPr>
          <w:trHeight w:val="1701"/>
        </w:trPr>
        <w:tc>
          <w:tcPr>
            <w:tcW w:w="9242" w:type="dxa"/>
            <w:gridSpan w:val="2"/>
            <w:vAlign w:val="center"/>
          </w:tcPr>
          <w:p w14:paraId="4DC6D151" w14:textId="77777777" w:rsidR="006A4D23" w:rsidRPr="003B1B08" w:rsidRDefault="006A4D23" w:rsidP="003B1B08">
            <w:pPr>
              <w:pStyle w:val="TableParagraph"/>
              <w:rPr>
                <w:rFonts w:asciiTheme="minorHAnsi" w:hAnsiTheme="minorHAnsi" w:cstheme="minorHAnsi"/>
              </w:rPr>
            </w:pPr>
          </w:p>
        </w:tc>
      </w:tr>
    </w:tbl>
    <w:p w14:paraId="72B83202" w14:textId="77777777" w:rsidR="006A4D23" w:rsidRDefault="006A4D23">
      <w:pPr>
        <w:pStyle w:val="BodyText"/>
        <w:rPr>
          <w:sz w:val="28"/>
        </w:rPr>
      </w:pPr>
    </w:p>
    <w:p w14:paraId="1F636CBE" w14:textId="77777777" w:rsidR="006A4D23" w:rsidRDefault="006A4D23">
      <w:pPr>
        <w:pStyle w:val="BodyText"/>
        <w:rPr>
          <w:sz w:val="28"/>
        </w:rPr>
      </w:pPr>
    </w:p>
    <w:p w14:paraId="444F6BCC" w14:textId="77777777" w:rsidR="006A4D23" w:rsidRDefault="006A4D23" w:rsidP="003B1B08">
      <w:pPr>
        <w:pStyle w:val="Title"/>
        <w:sectPr w:rsidR="006A4D23" w:rsidSect="003050C0">
          <w:headerReference w:type="even" r:id="rId8"/>
          <w:headerReference w:type="default" r:id="rId9"/>
          <w:footerReference w:type="default" r:id="rId10"/>
          <w:type w:val="continuous"/>
          <w:pgSz w:w="11910" w:h="16840"/>
          <w:pgMar w:top="2260" w:right="520" w:bottom="280" w:left="420" w:header="285" w:footer="454" w:gutter="0"/>
          <w:pgNumType w:start="1"/>
          <w:cols w:space="720"/>
          <w:docGrid w:linePitch="299"/>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6A4D23" w14:paraId="03EE4C91" w14:textId="77777777">
        <w:trPr>
          <w:trHeight w:val="292"/>
        </w:trPr>
        <w:tc>
          <w:tcPr>
            <w:tcW w:w="9242" w:type="dxa"/>
            <w:tcBorders>
              <w:top w:val="nil"/>
              <w:bottom w:val="nil"/>
            </w:tcBorders>
            <w:shd w:val="clear" w:color="auto" w:fill="000000"/>
          </w:tcPr>
          <w:p w14:paraId="35E7427C" w14:textId="77777777" w:rsidR="006A4D23" w:rsidRDefault="00F46774">
            <w:pPr>
              <w:pStyle w:val="TableParagraph"/>
              <w:tabs>
                <w:tab w:val="left" w:pos="628"/>
              </w:tabs>
              <w:spacing w:before="4"/>
              <w:ind w:left="107"/>
              <w:rPr>
                <w:b/>
              </w:rPr>
            </w:pPr>
            <w:r>
              <w:rPr>
                <w:b/>
                <w:color w:val="FFFFFF"/>
                <w:spacing w:val="-5"/>
              </w:rPr>
              <w:lastRenderedPageBreak/>
              <w:t>3.</w:t>
            </w:r>
            <w:r>
              <w:rPr>
                <w:b/>
                <w:color w:val="FFFFFF"/>
              </w:rPr>
              <w:tab/>
              <w:t>What</w:t>
            </w:r>
            <w:r>
              <w:rPr>
                <w:b/>
                <w:color w:val="FFFFFF"/>
                <w:spacing w:val="-6"/>
              </w:rPr>
              <w:t xml:space="preserve"> </w:t>
            </w:r>
            <w:r>
              <w:rPr>
                <w:b/>
                <w:color w:val="FFFFFF"/>
              </w:rPr>
              <w:t>environmental</w:t>
            </w:r>
            <w:r>
              <w:rPr>
                <w:b/>
                <w:color w:val="FFFFFF"/>
                <w:spacing w:val="-6"/>
              </w:rPr>
              <w:t xml:space="preserve"> </w:t>
            </w:r>
            <w:r>
              <w:rPr>
                <w:b/>
                <w:color w:val="FFFFFF"/>
              </w:rPr>
              <w:t>impact</w:t>
            </w:r>
            <w:r>
              <w:rPr>
                <w:b/>
                <w:color w:val="FFFFFF"/>
                <w:spacing w:val="-4"/>
              </w:rPr>
              <w:t xml:space="preserve"> </w:t>
            </w:r>
            <w:r>
              <w:rPr>
                <w:b/>
                <w:color w:val="FFFFFF"/>
              </w:rPr>
              <w:t>measures</w:t>
            </w:r>
            <w:r>
              <w:rPr>
                <w:b/>
                <w:color w:val="FFFFFF"/>
                <w:spacing w:val="-4"/>
              </w:rPr>
              <w:t xml:space="preserve"> </w:t>
            </w:r>
            <w:r>
              <w:rPr>
                <w:b/>
                <w:color w:val="FFFFFF"/>
              </w:rPr>
              <w:t>have</w:t>
            </w:r>
            <w:r>
              <w:rPr>
                <w:b/>
                <w:color w:val="FFFFFF"/>
                <w:spacing w:val="-7"/>
              </w:rPr>
              <w:t xml:space="preserve"> </w:t>
            </w:r>
            <w:r>
              <w:rPr>
                <w:b/>
                <w:color w:val="FFFFFF"/>
              </w:rPr>
              <w:t>you</w:t>
            </w:r>
            <w:r>
              <w:rPr>
                <w:b/>
                <w:color w:val="FFFFFF"/>
                <w:spacing w:val="-5"/>
              </w:rPr>
              <w:t xml:space="preserve"> </w:t>
            </w:r>
            <w:r>
              <w:rPr>
                <w:b/>
                <w:color w:val="FFFFFF"/>
              </w:rPr>
              <w:t>introduced</w:t>
            </w:r>
            <w:r>
              <w:rPr>
                <w:b/>
                <w:color w:val="FFFFFF"/>
                <w:spacing w:val="-5"/>
              </w:rPr>
              <w:t xml:space="preserve"> </w:t>
            </w:r>
            <w:r>
              <w:rPr>
                <w:b/>
                <w:color w:val="FFFFFF"/>
              </w:rPr>
              <w:t>to</w:t>
            </w:r>
            <w:r>
              <w:rPr>
                <w:b/>
                <w:color w:val="FFFFFF"/>
                <w:spacing w:val="-7"/>
              </w:rPr>
              <w:t xml:space="preserve"> </w:t>
            </w:r>
            <w:r>
              <w:rPr>
                <w:b/>
                <w:color w:val="FFFFFF"/>
              </w:rPr>
              <w:t>your</w:t>
            </w:r>
            <w:r>
              <w:rPr>
                <w:b/>
                <w:color w:val="FFFFFF"/>
                <w:spacing w:val="-3"/>
              </w:rPr>
              <w:t xml:space="preserve"> </w:t>
            </w:r>
            <w:r>
              <w:rPr>
                <w:b/>
                <w:color w:val="FFFFFF"/>
                <w:spacing w:val="-2"/>
              </w:rPr>
              <w:t>farm?</w:t>
            </w:r>
          </w:p>
        </w:tc>
      </w:tr>
      <w:tr w:rsidR="006A4D23" w14:paraId="64313363" w14:textId="77777777" w:rsidTr="003B1B08">
        <w:trPr>
          <w:trHeight w:val="1074"/>
        </w:trPr>
        <w:tc>
          <w:tcPr>
            <w:tcW w:w="9242" w:type="dxa"/>
            <w:tcBorders>
              <w:top w:val="nil"/>
            </w:tcBorders>
            <w:vAlign w:val="center"/>
          </w:tcPr>
          <w:p w14:paraId="67FC0F05" w14:textId="77777777" w:rsidR="006A4D23" w:rsidRDefault="00F46774" w:rsidP="003B1B08">
            <w:pPr>
              <w:pStyle w:val="TableParagraph"/>
              <w:ind w:left="108"/>
            </w:pPr>
            <w:r>
              <w:t>Please provide any information which you feel supports why you believe you should be given the ‘Farming</w:t>
            </w:r>
            <w:r>
              <w:rPr>
                <w:spacing w:val="-2"/>
              </w:rPr>
              <w:t xml:space="preserve"> </w:t>
            </w:r>
            <w:r>
              <w:t>Environment</w:t>
            </w:r>
            <w:r>
              <w:rPr>
                <w:spacing w:val="-4"/>
              </w:rPr>
              <w:t xml:space="preserve"> </w:t>
            </w:r>
            <w:r>
              <w:t>Award’</w:t>
            </w:r>
            <w:r>
              <w:rPr>
                <w:spacing w:val="-1"/>
              </w:rPr>
              <w:t xml:space="preserve"> </w:t>
            </w:r>
            <w:r>
              <w:t>-</w:t>
            </w:r>
            <w:r>
              <w:rPr>
                <w:spacing w:val="-2"/>
              </w:rPr>
              <w:t xml:space="preserve"> </w:t>
            </w:r>
            <w:r>
              <w:t>for</w:t>
            </w:r>
            <w:r>
              <w:rPr>
                <w:spacing w:val="-4"/>
              </w:rPr>
              <w:t xml:space="preserve"> </w:t>
            </w:r>
            <w:r>
              <w:t>example</w:t>
            </w:r>
            <w:r>
              <w:rPr>
                <w:spacing w:val="-4"/>
              </w:rPr>
              <w:t xml:space="preserve"> </w:t>
            </w:r>
            <w:r>
              <w:t>what</w:t>
            </w:r>
            <w:r>
              <w:rPr>
                <w:spacing w:val="-1"/>
              </w:rPr>
              <w:t xml:space="preserve"> </w:t>
            </w:r>
            <w:r>
              <w:t>new</w:t>
            </w:r>
            <w:r>
              <w:rPr>
                <w:spacing w:val="-4"/>
              </w:rPr>
              <w:t xml:space="preserve"> </w:t>
            </w:r>
            <w:r>
              <w:t>methods,</w:t>
            </w:r>
            <w:r>
              <w:rPr>
                <w:spacing w:val="-4"/>
              </w:rPr>
              <w:t xml:space="preserve"> </w:t>
            </w:r>
            <w:r>
              <w:t>ideas</w:t>
            </w:r>
            <w:r>
              <w:rPr>
                <w:spacing w:val="-4"/>
              </w:rPr>
              <w:t xml:space="preserve"> </w:t>
            </w:r>
            <w:r>
              <w:t>or</w:t>
            </w:r>
            <w:r>
              <w:rPr>
                <w:spacing w:val="-2"/>
              </w:rPr>
              <w:t xml:space="preserve"> </w:t>
            </w:r>
            <w:r>
              <w:t>products</w:t>
            </w:r>
            <w:r>
              <w:rPr>
                <w:spacing w:val="-2"/>
              </w:rPr>
              <w:t xml:space="preserve"> </w:t>
            </w:r>
            <w:r>
              <w:t>are</w:t>
            </w:r>
            <w:r>
              <w:rPr>
                <w:spacing w:val="-4"/>
              </w:rPr>
              <w:t xml:space="preserve"> </w:t>
            </w:r>
            <w:r>
              <w:t>you</w:t>
            </w:r>
            <w:r>
              <w:rPr>
                <w:spacing w:val="-3"/>
              </w:rPr>
              <w:t xml:space="preserve"> </w:t>
            </w:r>
            <w:r>
              <w:t>using</w:t>
            </w:r>
            <w:r>
              <w:rPr>
                <w:spacing w:val="-3"/>
              </w:rPr>
              <w:t xml:space="preserve"> </w:t>
            </w:r>
            <w:r>
              <w:t>in your</w:t>
            </w:r>
            <w:r>
              <w:rPr>
                <w:spacing w:val="-5"/>
              </w:rPr>
              <w:t xml:space="preserve"> </w:t>
            </w:r>
            <w:r>
              <w:t>business</w:t>
            </w:r>
            <w:r>
              <w:rPr>
                <w:spacing w:val="-4"/>
              </w:rPr>
              <w:t xml:space="preserve"> </w:t>
            </w:r>
            <w:r>
              <w:t>which</w:t>
            </w:r>
            <w:r>
              <w:rPr>
                <w:spacing w:val="-7"/>
              </w:rPr>
              <w:t xml:space="preserve"> </w:t>
            </w:r>
            <w:r>
              <w:t>meet</w:t>
            </w:r>
            <w:r>
              <w:rPr>
                <w:spacing w:val="-6"/>
              </w:rPr>
              <w:t xml:space="preserve"> </w:t>
            </w:r>
            <w:r>
              <w:t>the</w:t>
            </w:r>
            <w:r>
              <w:rPr>
                <w:spacing w:val="-4"/>
              </w:rPr>
              <w:t xml:space="preserve"> </w:t>
            </w:r>
            <w:r>
              <w:t>category</w:t>
            </w:r>
            <w:r>
              <w:rPr>
                <w:spacing w:val="-3"/>
              </w:rPr>
              <w:t xml:space="preserve"> </w:t>
            </w:r>
            <w:r>
              <w:t>criteria</w:t>
            </w:r>
            <w:r>
              <w:rPr>
                <w:spacing w:val="-6"/>
              </w:rPr>
              <w:t xml:space="preserve"> </w:t>
            </w:r>
            <w:r>
              <w:t>of</w:t>
            </w:r>
            <w:r>
              <w:rPr>
                <w:spacing w:val="-5"/>
              </w:rPr>
              <w:t xml:space="preserve"> </w:t>
            </w:r>
            <w:r>
              <w:t>carbon</w:t>
            </w:r>
            <w:r>
              <w:rPr>
                <w:spacing w:val="-5"/>
              </w:rPr>
              <w:t xml:space="preserve"> </w:t>
            </w:r>
            <w:r>
              <w:t>footprint</w:t>
            </w:r>
            <w:r>
              <w:rPr>
                <w:spacing w:val="-6"/>
              </w:rPr>
              <w:t xml:space="preserve"> </w:t>
            </w:r>
            <w:r>
              <w:t>reduction,</w:t>
            </w:r>
            <w:r>
              <w:rPr>
                <w:spacing w:val="-4"/>
              </w:rPr>
              <w:t xml:space="preserve"> </w:t>
            </w:r>
            <w:r>
              <w:t>promoted</w:t>
            </w:r>
            <w:r>
              <w:rPr>
                <w:spacing w:val="-7"/>
              </w:rPr>
              <w:t xml:space="preserve"> </w:t>
            </w:r>
            <w:r>
              <w:t>wildlife</w:t>
            </w:r>
            <w:r>
              <w:rPr>
                <w:spacing w:val="-6"/>
              </w:rPr>
              <w:t xml:space="preserve"> </w:t>
            </w:r>
            <w:r>
              <w:rPr>
                <w:spacing w:val="-5"/>
              </w:rPr>
              <w:t>or</w:t>
            </w:r>
          </w:p>
          <w:p w14:paraId="4BD9236F" w14:textId="307B1EA5" w:rsidR="006A4D23" w:rsidRDefault="00F46774" w:rsidP="003B1B08">
            <w:pPr>
              <w:pStyle w:val="TableParagraph"/>
              <w:spacing w:line="254" w:lineRule="exact"/>
              <w:ind w:left="108"/>
            </w:pPr>
            <w:r>
              <w:t>regenerative</w:t>
            </w:r>
            <w:r>
              <w:rPr>
                <w:spacing w:val="-6"/>
              </w:rPr>
              <w:t xml:space="preserve"> </w:t>
            </w:r>
            <w:r>
              <w:t>agriculture</w:t>
            </w:r>
            <w:r>
              <w:rPr>
                <w:spacing w:val="-3"/>
              </w:rPr>
              <w:t xml:space="preserve"> </w:t>
            </w:r>
            <w:r>
              <w:t>in</w:t>
            </w:r>
            <w:r>
              <w:rPr>
                <w:spacing w:val="-6"/>
              </w:rPr>
              <w:t xml:space="preserve"> </w:t>
            </w:r>
            <w:r>
              <w:t>the</w:t>
            </w:r>
            <w:r>
              <w:rPr>
                <w:spacing w:val="-3"/>
              </w:rPr>
              <w:t xml:space="preserve"> </w:t>
            </w:r>
            <w:r>
              <w:t>last</w:t>
            </w:r>
            <w:r>
              <w:rPr>
                <w:spacing w:val="-5"/>
              </w:rPr>
              <w:t xml:space="preserve"> </w:t>
            </w:r>
            <w:r>
              <w:t>two</w:t>
            </w:r>
            <w:r>
              <w:rPr>
                <w:spacing w:val="-5"/>
              </w:rPr>
              <w:t xml:space="preserve"> </w:t>
            </w:r>
            <w:r>
              <w:t>years?</w:t>
            </w:r>
            <w:r>
              <w:rPr>
                <w:spacing w:val="-2"/>
              </w:rPr>
              <w:t xml:space="preserve"> </w:t>
            </w:r>
          </w:p>
        </w:tc>
      </w:tr>
      <w:tr w:rsidR="006A4D23" w14:paraId="1C64F886" w14:textId="77777777" w:rsidTr="005913A5">
        <w:trPr>
          <w:trHeight w:val="1746"/>
        </w:trPr>
        <w:tc>
          <w:tcPr>
            <w:tcW w:w="9242" w:type="dxa"/>
          </w:tcPr>
          <w:p w14:paraId="4E8D438B" w14:textId="0D4357E9" w:rsidR="006A4D23" w:rsidRPr="005913A5" w:rsidRDefault="00F42156" w:rsidP="005913A5">
            <w:pPr>
              <w:pStyle w:val="TableParagraph"/>
              <w:rPr>
                <w:rFonts w:asciiTheme="minorHAnsi" w:hAnsiTheme="minorHAnsi" w:cstheme="minorHAnsi"/>
                <w:b/>
                <w:bCs/>
              </w:rPr>
            </w:pPr>
            <w:r w:rsidRPr="005913A5">
              <w:rPr>
                <w:rFonts w:asciiTheme="minorHAnsi" w:hAnsiTheme="minorHAnsi" w:cstheme="minorHAnsi"/>
                <w:b/>
                <w:bCs/>
              </w:rPr>
              <w:t xml:space="preserve">  </w:t>
            </w:r>
            <w:r w:rsidR="005913A5" w:rsidRPr="005913A5">
              <w:rPr>
                <w:rFonts w:asciiTheme="minorHAnsi" w:hAnsiTheme="minorHAnsi" w:cstheme="minorHAnsi"/>
                <w:b/>
                <w:bCs/>
              </w:rPr>
              <w:t>Carbon footprint reduction</w:t>
            </w:r>
          </w:p>
        </w:tc>
      </w:tr>
      <w:tr w:rsidR="00F42156" w14:paraId="09681EAB" w14:textId="77777777" w:rsidTr="005913A5">
        <w:trPr>
          <w:trHeight w:val="1746"/>
        </w:trPr>
        <w:tc>
          <w:tcPr>
            <w:tcW w:w="9242" w:type="dxa"/>
          </w:tcPr>
          <w:p w14:paraId="4B8005B7" w14:textId="6A084274" w:rsidR="00F42156" w:rsidRPr="005913A5" w:rsidRDefault="005913A5" w:rsidP="005913A5">
            <w:pPr>
              <w:pStyle w:val="TableParagraph"/>
              <w:ind w:left="100"/>
              <w:rPr>
                <w:rFonts w:asciiTheme="minorHAnsi" w:hAnsiTheme="minorHAnsi" w:cstheme="minorHAnsi"/>
                <w:b/>
                <w:bCs/>
              </w:rPr>
            </w:pPr>
            <w:r w:rsidRPr="005913A5">
              <w:rPr>
                <w:rFonts w:asciiTheme="minorHAnsi" w:hAnsiTheme="minorHAnsi" w:cstheme="minorHAnsi"/>
                <w:b/>
                <w:bCs/>
              </w:rPr>
              <w:t>Promoting wildlife</w:t>
            </w:r>
          </w:p>
        </w:tc>
      </w:tr>
      <w:tr w:rsidR="005913A5" w14:paraId="2511787C" w14:textId="77777777" w:rsidTr="005913A5">
        <w:trPr>
          <w:trHeight w:val="1746"/>
        </w:trPr>
        <w:tc>
          <w:tcPr>
            <w:tcW w:w="9242" w:type="dxa"/>
          </w:tcPr>
          <w:p w14:paraId="59FB9F0C" w14:textId="639C1B14" w:rsidR="005913A5" w:rsidRPr="005913A5" w:rsidRDefault="005913A5" w:rsidP="005913A5">
            <w:pPr>
              <w:pStyle w:val="TableParagraph"/>
              <w:ind w:left="100"/>
              <w:rPr>
                <w:rFonts w:asciiTheme="minorHAnsi" w:hAnsiTheme="minorHAnsi" w:cstheme="minorHAnsi"/>
                <w:b/>
                <w:bCs/>
              </w:rPr>
            </w:pPr>
            <w:r>
              <w:rPr>
                <w:rFonts w:asciiTheme="minorHAnsi" w:hAnsiTheme="minorHAnsi" w:cstheme="minorHAnsi"/>
                <w:b/>
                <w:bCs/>
              </w:rPr>
              <w:t>Regenerative agriculture</w:t>
            </w:r>
          </w:p>
        </w:tc>
      </w:tr>
      <w:tr w:rsidR="005913A5" w14:paraId="50CFBC7D" w14:textId="77777777" w:rsidTr="005913A5">
        <w:trPr>
          <w:trHeight w:val="1746"/>
        </w:trPr>
        <w:tc>
          <w:tcPr>
            <w:tcW w:w="9242" w:type="dxa"/>
          </w:tcPr>
          <w:p w14:paraId="67E17EF0" w14:textId="14DEBEC3" w:rsidR="005913A5" w:rsidRDefault="005913A5" w:rsidP="005913A5">
            <w:pPr>
              <w:pStyle w:val="TableParagraph"/>
              <w:ind w:left="100"/>
              <w:rPr>
                <w:rFonts w:asciiTheme="minorHAnsi" w:hAnsiTheme="minorHAnsi" w:cstheme="minorHAnsi"/>
                <w:b/>
                <w:bCs/>
              </w:rPr>
            </w:pPr>
            <w:r>
              <w:rPr>
                <w:rFonts w:asciiTheme="minorHAnsi" w:hAnsiTheme="minorHAnsi" w:cstheme="minorHAnsi"/>
                <w:b/>
                <w:bCs/>
              </w:rPr>
              <w:t>Local community</w:t>
            </w:r>
          </w:p>
        </w:tc>
      </w:tr>
      <w:tr w:rsidR="005913A5" w14:paraId="77B6055C" w14:textId="77777777" w:rsidTr="005913A5">
        <w:trPr>
          <w:trHeight w:val="1746"/>
        </w:trPr>
        <w:tc>
          <w:tcPr>
            <w:tcW w:w="9242" w:type="dxa"/>
          </w:tcPr>
          <w:p w14:paraId="4987BEF8" w14:textId="55683487" w:rsidR="005913A5" w:rsidRDefault="005913A5" w:rsidP="005913A5">
            <w:pPr>
              <w:pStyle w:val="TableParagraph"/>
              <w:ind w:left="100"/>
              <w:rPr>
                <w:rFonts w:asciiTheme="minorHAnsi" w:hAnsiTheme="minorHAnsi" w:cstheme="minorHAnsi"/>
                <w:b/>
                <w:bCs/>
              </w:rPr>
            </w:pPr>
            <w:r>
              <w:rPr>
                <w:rFonts w:asciiTheme="minorHAnsi" w:hAnsiTheme="minorHAnsi" w:cstheme="minorHAnsi"/>
                <w:b/>
                <w:bCs/>
              </w:rPr>
              <w:t xml:space="preserve">Succession </w:t>
            </w:r>
          </w:p>
        </w:tc>
      </w:tr>
      <w:tr w:rsidR="00DE499F" w14:paraId="66118E04" w14:textId="77777777" w:rsidTr="005913A5">
        <w:trPr>
          <w:trHeight w:val="1746"/>
        </w:trPr>
        <w:tc>
          <w:tcPr>
            <w:tcW w:w="9242" w:type="dxa"/>
          </w:tcPr>
          <w:p w14:paraId="272C359D" w14:textId="4A822251" w:rsidR="00DE499F" w:rsidRDefault="00DE499F" w:rsidP="005913A5">
            <w:pPr>
              <w:pStyle w:val="TableParagraph"/>
              <w:ind w:left="100"/>
              <w:rPr>
                <w:rFonts w:asciiTheme="minorHAnsi" w:hAnsiTheme="minorHAnsi" w:cstheme="minorHAnsi"/>
                <w:b/>
                <w:bCs/>
              </w:rPr>
            </w:pPr>
            <w:r>
              <w:rPr>
                <w:rFonts w:asciiTheme="minorHAnsi" w:hAnsiTheme="minorHAnsi" w:cstheme="minorHAnsi"/>
                <w:b/>
                <w:bCs/>
              </w:rPr>
              <w:t>Long-term vision</w:t>
            </w:r>
          </w:p>
        </w:tc>
      </w:tr>
    </w:tbl>
    <w:p w14:paraId="689EFC07" w14:textId="77777777" w:rsidR="006A4D23" w:rsidRDefault="006A4D23">
      <w:pPr>
        <w:pStyle w:val="BodyText"/>
        <w:rPr>
          <w:sz w:val="20"/>
        </w:rPr>
      </w:pPr>
    </w:p>
    <w:p w14:paraId="36378018" w14:textId="77777777" w:rsidR="006A4D23" w:rsidRDefault="006A4D23">
      <w:pPr>
        <w:pStyle w:val="BodyText"/>
        <w:rPr>
          <w:sz w:val="20"/>
        </w:rPr>
      </w:pPr>
    </w:p>
    <w:p w14:paraId="0A39F39C" w14:textId="77777777" w:rsidR="006A4D23" w:rsidRDefault="006A4D23">
      <w:pPr>
        <w:pStyle w:val="BodyText"/>
        <w:rPr>
          <w:sz w:val="20"/>
        </w:rPr>
      </w:pPr>
    </w:p>
    <w:p w14:paraId="65D3D0B4" w14:textId="77777777" w:rsidR="006A4D23" w:rsidRDefault="006A4D23">
      <w:pPr>
        <w:pStyle w:val="BodyText"/>
        <w:rPr>
          <w:sz w:val="20"/>
        </w:rPr>
      </w:pPr>
    </w:p>
    <w:p w14:paraId="09FA83AD" w14:textId="77777777" w:rsidR="006A4D23" w:rsidRDefault="006A4D23">
      <w:pPr>
        <w:spacing w:line="237" w:lineRule="auto"/>
        <w:sectPr w:rsidR="006A4D23" w:rsidSect="003050C0">
          <w:pgSz w:w="11910" w:h="16840"/>
          <w:pgMar w:top="2300" w:right="520" w:bottom="280" w:left="420" w:header="285" w:footer="567" w:gutter="0"/>
          <w:cols w:space="720"/>
          <w:docGrid w:linePitch="299"/>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6A4D23" w14:paraId="3BCD1FDB" w14:textId="77777777">
        <w:trPr>
          <w:trHeight w:val="292"/>
        </w:trPr>
        <w:tc>
          <w:tcPr>
            <w:tcW w:w="9242" w:type="dxa"/>
            <w:tcBorders>
              <w:top w:val="nil"/>
              <w:bottom w:val="nil"/>
            </w:tcBorders>
            <w:shd w:val="clear" w:color="auto" w:fill="000000"/>
          </w:tcPr>
          <w:p w14:paraId="6A9A481B" w14:textId="77777777" w:rsidR="006A4D23" w:rsidRDefault="00F46774">
            <w:pPr>
              <w:pStyle w:val="TableParagraph"/>
              <w:tabs>
                <w:tab w:val="left" w:pos="628"/>
              </w:tabs>
              <w:spacing w:before="6" w:line="266" w:lineRule="exact"/>
              <w:ind w:left="107"/>
              <w:rPr>
                <w:b/>
              </w:rPr>
            </w:pPr>
            <w:r>
              <w:rPr>
                <w:b/>
                <w:color w:val="FFFFFF"/>
                <w:spacing w:val="-5"/>
              </w:rPr>
              <w:lastRenderedPageBreak/>
              <w:t>4.</w:t>
            </w:r>
            <w:r>
              <w:rPr>
                <w:b/>
                <w:color w:val="FFFFFF"/>
              </w:rPr>
              <w:tab/>
              <w:t>Supporting</w:t>
            </w:r>
            <w:r>
              <w:rPr>
                <w:b/>
                <w:color w:val="FFFFFF"/>
                <w:spacing w:val="-9"/>
              </w:rPr>
              <w:t xml:space="preserve"> </w:t>
            </w:r>
            <w:r>
              <w:rPr>
                <w:b/>
                <w:color w:val="FFFFFF"/>
                <w:spacing w:val="-2"/>
              </w:rPr>
              <w:t>Information</w:t>
            </w:r>
          </w:p>
        </w:tc>
      </w:tr>
      <w:tr w:rsidR="006A4D23" w14:paraId="5D1A511D" w14:textId="77777777" w:rsidTr="003B1B08">
        <w:trPr>
          <w:trHeight w:val="806"/>
        </w:trPr>
        <w:tc>
          <w:tcPr>
            <w:tcW w:w="9242" w:type="dxa"/>
            <w:tcBorders>
              <w:top w:val="nil"/>
            </w:tcBorders>
            <w:vAlign w:val="center"/>
          </w:tcPr>
          <w:p w14:paraId="469855A4" w14:textId="7D8D0CE3" w:rsidR="006A4D23" w:rsidRDefault="009C616B" w:rsidP="003B1B08">
            <w:pPr>
              <w:pStyle w:val="TableParagraph"/>
              <w:spacing w:line="254" w:lineRule="exact"/>
              <w:ind w:left="107"/>
            </w:pPr>
            <w:r>
              <w:t>Please provide your supporting information that you feel is useful for judges to know. (It is not limited to the area you</w:t>
            </w:r>
            <w:r>
              <w:rPr>
                <w:spacing w:val="-1"/>
              </w:rPr>
              <w:t xml:space="preserve"> </w:t>
            </w:r>
            <w:r>
              <w:t>can see). Alternatively, you may provide</w:t>
            </w:r>
            <w:r>
              <w:rPr>
                <w:spacing w:val="-3"/>
              </w:rPr>
              <w:t xml:space="preserve"> </w:t>
            </w:r>
            <w:r>
              <w:rPr>
                <w:b/>
              </w:rPr>
              <w:t>up</w:t>
            </w:r>
            <w:r>
              <w:rPr>
                <w:b/>
                <w:spacing w:val="-2"/>
              </w:rPr>
              <w:t xml:space="preserve"> </w:t>
            </w:r>
            <w:r>
              <w:rPr>
                <w:b/>
              </w:rPr>
              <w:t>to</w:t>
            </w:r>
            <w:r>
              <w:rPr>
                <w:b/>
                <w:spacing w:val="-2"/>
              </w:rPr>
              <w:t xml:space="preserve"> </w:t>
            </w:r>
            <w:r>
              <w:rPr>
                <w:b/>
              </w:rPr>
              <w:t>ten</w:t>
            </w:r>
            <w:r>
              <w:rPr>
                <w:b/>
                <w:spacing w:val="-2"/>
              </w:rPr>
              <w:t xml:space="preserve"> </w:t>
            </w:r>
            <w:r>
              <w:rPr>
                <w:b/>
              </w:rPr>
              <w:t>sides of</w:t>
            </w:r>
            <w:r>
              <w:rPr>
                <w:b/>
                <w:spacing w:val="-3"/>
              </w:rPr>
              <w:t xml:space="preserve"> </w:t>
            </w:r>
            <w:r>
              <w:rPr>
                <w:b/>
              </w:rPr>
              <w:t xml:space="preserve">A4 </w:t>
            </w:r>
            <w:r>
              <w:t>containing</w:t>
            </w:r>
            <w:r>
              <w:rPr>
                <w:spacing w:val="-4"/>
              </w:rPr>
              <w:t xml:space="preserve"> </w:t>
            </w:r>
            <w:r>
              <w:t>other</w:t>
            </w:r>
            <w:r>
              <w:rPr>
                <w:spacing w:val="-3"/>
              </w:rPr>
              <w:t xml:space="preserve"> </w:t>
            </w:r>
            <w:r>
              <w:t>information</w:t>
            </w:r>
            <w:r>
              <w:rPr>
                <w:spacing w:val="-2"/>
              </w:rPr>
              <w:t xml:space="preserve"> </w:t>
            </w:r>
            <w:r>
              <w:t>in</w:t>
            </w:r>
            <w:r>
              <w:rPr>
                <w:spacing w:val="-2"/>
              </w:rPr>
              <w:t xml:space="preserve"> </w:t>
            </w:r>
            <w:r>
              <w:t>support</w:t>
            </w:r>
            <w:r>
              <w:rPr>
                <w:spacing w:val="-3"/>
              </w:rPr>
              <w:t xml:space="preserve"> </w:t>
            </w:r>
            <w:r>
              <w:t>of</w:t>
            </w:r>
            <w:r>
              <w:rPr>
                <w:spacing w:val="-4"/>
              </w:rPr>
              <w:t xml:space="preserve"> </w:t>
            </w:r>
            <w:r>
              <w:t>your</w:t>
            </w:r>
            <w:r>
              <w:rPr>
                <w:spacing w:val="-3"/>
              </w:rPr>
              <w:t xml:space="preserve"> </w:t>
            </w:r>
            <w:r>
              <w:t>entry.</w:t>
            </w:r>
            <w:r>
              <w:rPr>
                <w:spacing w:val="-1"/>
              </w:rPr>
              <w:t xml:space="preserve"> </w:t>
            </w:r>
            <w:r>
              <w:t>If</w:t>
            </w:r>
            <w:r>
              <w:rPr>
                <w:spacing w:val="-4"/>
              </w:rPr>
              <w:t xml:space="preserve"> </w:t>
            </w:r>
            <w:r>
              <w:t>you</w:t>
            </w:r>
            <w:r>
              <w:rPr>
                <w:spacing w:val="-4"/>
              </w:rPr>
              <w:t xml:space="preserve"> </w:t>
            </w:r>
            <w:r>
              <w:t>wish</w:t>
            </w:r>
            <w:r>
              <w:rPr>
                <w:spacing w:val="-2"/>
              </w:rPr>
              <w:t xml:space="preserve"> </w:t>
            </w:r>
            <w:r>
              <w:t>us</w:t>
            </w:r>
            <w:r>
              <w:rPr>
                <w:spacing w:val="-3"/>
              </w:rPr>
              <w:t xml:space="preserve"> </w:t>
            </w:r>
            <w:r>
              <w:t>to</w:t>
            </w:r>
            <w:r>
              <w:rPr>
                <w:spacing w:val="-2"/>
              </w:rPr>
              <w:t xml:space="preserve"> </w:t>
            </w:r>
            <w:r>
              <w:t>refer</w:t>
            </w:r>
            <w:r>
              <w:rPr>
                <w:spacing w:val="-3"/>
              </w:rPr>
              <w:t xml:space="preserve"> </w:t>
            </w:r>
            <w:r>
              <w:t xml:space="preserve">to your internet site, please provide </w:t>
            </w:r>
            <w:r>
              <w:rPr>
                <w:b/>
              </w:rPr>
              <w:t xml:space="preserve">printed </w:t>
            </w:r>
            <w:r>
              <w:t>copies of up to five key pages (but this comes out of your allocation of</w:t>
            </w:r>
            <w:r>
              <w:rPr>
                <w:spacing w:val="-2"/>
              </w:rPr>
              <w:t xml:space="preserve"> </w:t>
            </w:r>
            <w:r>
              <w:t>ten additional</w:t>
            </w:r>
            <w:r>
              <w:rPr>
                <w:spacing w:val="-7"/>
              </w:rPr>
              <w:t xml:space="preserve"> </w:t>
            </w:r>
            <w:r>
              <w:t>pages).</w:t>
            </w:r>
            <w:r>
              <w:rPr>
                <w:spacing w:val="-8"/>
              </w:rPr>
              <w:t xml:space="preserve"> </w:t>
            </w:r>
            <w:r>
              <w:t>However,</w:t>
            </w:r>
            <w:r>
              <w:rPr>
                <w:spacing w:val="-6"/>
              </w:rPr>
              <w:t xml:space="preserve"> </w:t>
            </w:r>
            <w:r>
              <w:t>we</w:t>
            </w:r>
            <w:r>
              <w:rPr>
                <w:spacing w:val="-9"/>
              </w:rPr>
              <w:t xml:space="preserve"> </w:t>
            </w:r>
            <w:r>
              <w:t>cannot</w:t>
            </w:r>
            <w:r>
              <w:rPr>
                <w:spacing w:val="-8"/>
              </w:rPr>
              <w:t xml:space="preserve"> </w:t>
            </w:r>
            <w:r>
              <w:t>return</w:t>
            </w:r>
            <w:r>
              <w:rPr>
                <w:spacing w:val="-10"/>
              </w:rPr>
              <w:t xml:space="preserve"> </w:t>
            </w:r>
            <w:r>
              <w:t>any</w:t>
            </w:r>
            <w:r>
              <w:rPr>
                <w:spacing w:val="-8"/>
              </w:rPr>
              <w:t xml:space="preserve"> </w:t>
            </w:r>
            <w:r>
              <w:rPr>
                <w:spacing w:val="-2"/>
              </w:rPr>
              <w:t>material.</w:t>
            </w:r>
          </w:p>
        </w:tc>
      </w:tr>
      <w:tr w:rsidR="006A4D23" w14:paraId="761D01F2" w14:textId="77777777" w:rsidTr="003B1B08">
        <w:trPr>
          <w:trHeight w:val="11339"/>
        </w:trPr>
        <w:tc>
          <w:tcPr>
            <w:tcW w:w="9242" w:type="dxa"/>
            <w:vAlign w:val="center"/>
          </w:tcPr>
          <w:p w14:paraId="55A6ABE3" w14:textId="77777777" w:rsidR="006A4D23" w:rsidRPr="003B1B08" w:rsidRDefault="006A4D23" w:rsidP="003B1B08">
            <w:pPr>
              <w:pStyle w:val="TableParagraph"/>
              <w:ind w:left="113"/>
              <w:rPr>
                <w:rFonts w:asciiTheme="minorHAnsi" w:hAnsiTheme="minorHAnsi" w:cstheme="minorHAnsi"/>
              </w:rPr>
            </w:pPr>
          </w:p>
        </w:tc>
      </w:tr>
    </w:tbl>
    <w:p w14:paraId="739DA641" w14:textId="77777777" w:rsidR="006A4D23" w:rsidRDefault="006A4D23">
      <w:pPr>
        <w:spacing w:line="237" w:lineRule="auto"/>
        <w:sectPr w:rsidR="006A4D23" w:rsidSect="003050C0">
          <w:headerReference w:type="even" r:id="rId11"/>
          <w:headerReference w:type="default" r:id="rId12"/>
          <w:pgSz w:w="11910" w:h="16840"/>
          <w:pgMar w:top="2300" w:right="520" w:bottom="280" w:left="420" w:header="285" w:footer="510" w:gutter="0"/>
          <w:cols w:space="720"/>
          <w:docGrid w:linePitch="299"/>
        </w:sectPr>
      </w:pPr>
    </w:p>
    <w:p w14:paraId="01FFF26B" w14:textId="77777777" w:rsidR="006A4D23" w:rsidRDefault="006A4D23">
      <w:pPr>
        <w:pStyle w:val="BodyText"/>
        <w:spacing w:before="10"/>
        <w:rPr>
          <w:sz w:val="3"/>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6"/>
        <w:gridCol w:w="566"/>
        <w:gridCol w:w="600"/>
      </w:tblGrid>
      <w:tr w:rsidR="006A4D23" w14:paraId="669CF54D" w14:textId="77777777">
        <w:trPr>
          <w:trHeight w:val="282"/>
        </w:trPr>
        <w:tc>
          <w:tcPr>
            <w:tcW w:w="9242" w:type="dxa"/>
            <w:gridSpan w:val="3"/>
            <w:tcBorders>
              <w:top w:val="nil"/>
              <w:bottom w:val="nil"/>
            </w:tcBorders>
            <w:shd w:val="clear" w:color="auto" w:fill="000000"/>
          </w:tcPr>
          <w:p w14:paraId="6362F6A5" w14:textId="57579ED2" w:rsidR="006A4D23" w:rsidRDefault="009C616B">
            <w:pPr>
              <w:pStyle w:val="TableParagraph"/>
              <w:tabs>
                <w:tab w:val="left" w:pos="628"/>
              </w:tabs>
              <w:spacing w:before="6" w:line="256" w:lineRule="exact"/>
              <w:ind w:left="107"/>
              <w:rPr>
                <w:b/>
              </w:rPr>
            </w:pPr>
            <w:r>
              <w:rPr>
                <w:b/>
                <w:color w:val="FFFFFF"/>
                <w:spacing w:val="-5"/>
              </w:rPr>
              <w:t>5</w:t>
            </w:r>
            <w:r w:rsidR="00F46774">
              <w:rPr>
                <w:b/>
                <w:color w:val="FFFFFF"/>
                <w:spacing w:val="-5"/>
              </w:rPr>
              <w:t>.</w:t>
            </w:r>
            <w:r w:rsidR="00F46774">
              <w:rPr>
                <w:b/>
                <w:color w:val="FFFFFF"/>
              </w:rPr>
              <w:tab/>
              <w:t>Final</w:t>
            </w:r>
            <w:r w:rsidR="00F46774">
              <w:rPr>
                <w:b/>
                <w:color w:val="FFFFFF"/>
                <w:spacing w:val="-4"/>
              </w:rPr>
              <w:t xml:space="preserve"> </w:t>
            </w:r>
            <w:r w:rsidR="00F46774">
              <w:rPr>
                <w:b/>
                <w:color w:val="FFFFFF"/>
                <w:spacing w:val="-2"/>
              </w:rPr>
              <w:t>Judging</w:t>
            </w:r>
          </w:p>
        </w:tc>
      </w:tr>
      <w:tr w:rsidR="006A4D23" w14:paraId="36FCEE0A" w14:textId="77777777">
        <w:trPr>
          <w:trHeight w:val="393"/>
        </w:trPr>
        <w:tc>
          <w:tcPr>
            <w:tcW w:w="8642" w:type="dxa"/>
            <w:gridSpan w:val="2"/>
          </w:tcPr>
          <w:p w14:paraId="2E7B7140" w14:textId="77777777" w:rsidR="006A4D23" w:rsidRDefault="00F46774">
            <w:pPr>
              <w:pStyle w:val="TableParagraph"/>
              <w:spacing w:before="59"/>
              <w:ind w:right="118"/>
              <w:jc w:val="right"/>
              <w:rPr>
                <w:b/>
              </w:rPr>
            </w:pPr>
            <w:r>
              <w:rPr>
                <w:b/>
                <w:spacing w:val="-5"/>
              </w:rPr>
              <w:t>YES</w:t>
            </w:r>
          </w:p>
        </w:tc>
        <w:tc>
          <w:tcPr>
            <w:tcW w:w="600" w:type="dxa"/>
          </w:tcPr>
          <w:p w14:paraId="50B47BC4" w14:textId="77777777" w:rsidR="006A4D23" w:rsidRDefault="00F46774">
            <w:pPr>
              <w:pStyle w:val="TableParagraph"/>
              <w:spacing w:before="59"/>
              <w:ind w:left="108"/>
              <w:rPr>
                <w:b/>
              </w:rPr>
            </w:pPr>
            <w:r>
              <w:rPr>
                <w:b/>
                <w:spacing w:val="-5"/>
              </w:rPr>
              <w:t>NO</w:t>
            </w:r>
          </w:p>
        </w:tc>
      </w:tr>
      <w:tr w:rsidR="006A4D23" w14:paraId="2255C3B5" w14:textId="77777777" w:rsidTr="003B456C">
        <w:trPr>
          <w:trHeight w:val="803"/>
        </w:trPr>
        <w:tc>
          <w:tcPr>
            <w:tcW w:w="8076" w:type="dxa"/>
            <w:vAlign w:val="center"/>
          </w:tcPr>
          <w:p w14:paraId="2044B553" w14:textId="77777777" w:rsidR="006A4D23" w:rsidRPr="009C616B" w:rsidRDefault="00F46774" w:rsidP="009C616B">
            <w:pPr>
              <w:pStyle w:val="TableParagraph"/>
            </w:pPr>
            <w:r w:rsidRPr="009C616B">
              <w:t>If you are successful in becoming a finalist are you able to host our judges on your farm to demonstrate your environmental awareness for a couple of hours</w:t>
            </w:r>
          </w:p>
          <w:p w14:paraId="06ECF3C4" w14:textId="6E823EB3" w:rsidR="006A4D23" w:rsidRDefault="00F46774" w:rsidP="009C616B">
            <w:pPr>
              <w:pStyle w:val="TableParagraph"/>
            </w:pPr>
            <w:r w:rsidRPr="009C616B">
              <w:t>on an agreeable date in</w:t>
            </w:r>
            <w:r w:rsidR="009C616B" w:rsidRPr="009C616B">
              <w:t xml:space="preserve"> May.</w:t>
            </w:r>
          </w:p>
        </w:tc>
        <w:tc>
          <w:tcPr>
            <w:tcW w:w="566" w:type="dxa"/>
            <w:vAlign w:val="center"/>
          </w:tcPr>
          <w:p w14:paraId="4B506C09" w14:textId="77777777" w:rsidR="006A4D23" w:rsidRDefault="006A4D23" w:rsidP="003B456C">
            <w:pPr>
              <w:pStyle w:val="TableParagraph"/>
              <w:jc w:val="center"/>
              <w:rPr>
                <w:sz w:val="20"/>
              </w:rPr>
            </w:pPr>
          </w:p>
        </w:tc>
        <w:tc>
          <w:tcPr>
            <w:tcW w:w="600" w:type="dxa"/>
            <w:vAlign w:val="center"/>
          </w:tcPr>
          <w:p w14:paraId="674D7A32" w14:textId="77777777" w:rsidR="006A4D23" w:rsidRDefault="006A4D23" w:rsidP="003B456C">
            <w:pPr>
              <w:pStyle w:val="TableParagraph"/>
              <w:jc w:val="center"/>
              <w:rPr>
                <w:sz w:val="20"/>
              </w:rPr>
            </w:pPr>
          </w:p>
        </w:tc>
      </w:tr>
    </w:tbl>
    <w:p w14:paraId="4BEB36EF" w14:textId="77777777" w:rsidR="00AD1409" w:rsidRDefault="00AD1409">
      <w:pPr>
        <w:pStyle w:val="Heading1"/>
        <w:spacing w:before="56"/>
      </w:pPr>
      <w:bookmarkStart w:id="4" w:name="Data_Protection"/>
      <w:bookmarkEnd w:id="4"/>
    </w:p>
    <w:p w14:paraId="4F41ADAD" w14:textId="6787483D" w:rsidR="006A4D23" w:rsidRDefault="00F46774">
      <w:pPr>
        <w:pStyle w:val="Heading1"/>
        <w:spacing w:before="56"/>
      </w:pPr>
      <w:r>
        <w:t>Data</w:t>
      </w:r>
      <w:r>
        <w:rPr>
          <w:spacing w:val="-5"/>
        </w:rPr>
        <w:t xml:space="preserve"> </w:t>
      </w:r>
      <w:r>
        <w:rPr>
          <w:spacing w:val="-2"/>
        </w:rPr>
        <w:t>Protection</w:t>
      </w:r>
    </w:p>
    <w:p w14:paraId="25B0A529" w14:textId="77777777" w:rsidR="006A4D23" w:rsidRDefault="00F46774">
      <w:pPr>
        <w:pStyle w:val="BodyText"/>
        <w:ind w:left="1019" w:right="984"/>
      </w:pPr>
      <w:r>
        <w:t>We comply fully with current data protection legislation and only hold your information in relation to the business of Weetabix Northamptonshire Food and Drink Awards and for food and drink related matters.</w:t>
      </w:r>
      <w:r>
        <w:rPr>
          <w:spacing w:val="40"/>
        </w:rPr>
        <w:t xml:space="preserve"> </w:t>
      </w:r>
      <w:r>
        <w:t>We will share details of your entry with the category sponsors and with Northamptonshire Trading Standards and your local Unitary Authority’s Environmental Health Department.</w:t>
      </w:r>
      <w:r>
        <w:rPr>
          <w:spacing w:val="40"/>
        </w:rPr>
        <w:t xml:space="preserve"> </w:t>
      </w:r>
      <w:r>
        <w:t>You have the right to request that your information is removed from our records.</w:t>
      </w:r>
      <w:r>
        <w:rPr>
          <w:spacing w:val="40"/>
        </w:rPr>
        <w:t xml:space="preserve"> </w:t>
      </w:r>
      <w:r>
        <w:t>If you</w:t>
      </w:r>
      <w:r>
        <w:rPr>
          <w:spacing w:val="-3"/>
        </w:rPr>
        <w:t xml:space="preserve"> </w:t>
      </w:r>
      <w:r>
        <w:t>do</w:t>
      </w:r>
      <w:r>
        <w:rPr>
          <w:spacing w:val="-1"/>
        </w:rPr>
        <w:t xml:space="preserve"> </w:t>
      </w:r>
      <w:r>
        <w:t>not</w:t>
      </w:r>
      <w:r>
        <w:rPr>
          <w:spacing w:val="-4"/>
        </w:rPr>
        <w:t xml:space="preserve"> </w:t>
      </w:r>
      <w:r>
        <w:t>wish</w:t>
      </w:r>
      <w:r>
        <w:rPr>
          <w:spacing w:val="-3"/>
        </w:rPr>
        <w:t xml:space="preserve"> </w:t>
      </w:r>
      <w:r>
        <w:t>to</w:t>
      </w:r>
      <w:r>
        <w:rPr>
          <w:spacing w:val="-1"/>
        </w:rPr>
        <w:t xml:space="preserve"> </w:t>
      </w:r>
      <w:r>
        <w:t>receive</w:t>
      </w:r>
      <w:r>
        <w:rPr>
          <w:spacing w:val="-4"/>
        </w:rPr>
        <w:t xml:space="preserve"> </w:t>
      </w:r>
      <w:r>
        <w:t>further</w:t>
      </w:r>
      <w:r>
        <w:rPr>
          <w:spacing w:val="-2"/>
        </w:rPr>
        <w:t xml:space="preserve"> </w:t>
      </w:r>
      <w:r>
        <w:t>emails</w:t>
      </w:r>
      <w:r>
        <w:rPr>
          <w:spacing w:val="-2"/>
        </w:rPr>
        <w:t xml:space="preserve"> </w:t>
      </w:r>
      <w:r>
        <w:t>from</w:t>
      </w:r>
      <w:r>
        <w:rPr>
          <w:spacing w:val="-1"/>
        </w:rPr>
        <w:t xml:space="preserve"> </w:t>
      </w:r>
      <w:r>
        <w:t>us,</w:t>
      </w:r>
      <w:r>
        <w:rPr>
          <w:spacing w:val="-2"/>
        </w:rPr>
        <w:t xml:space="preserve"> </w:t>
      </w:r>
      <w:r>
        <w:t>please</w:t>
      </w:r>
      <w:r>
        <w:rPr>
          <w:spacing w:val="-1"/>
        </w:rPr>
        <w:t xml:space="preserve"> </w:t>
      </w:r>
      <w:r>
        <w:t>let</w:t>
      </w:r>
      <w:r>
        <w:rPr>
          <w:spacing w:val="-1"/>
        </w:rPr>
        <w:t xml:space="preserve"> </w:t>
      </w:r>
      <w:r>
        <w:t>us</w:t>
      </w:r>
      <w:r>
        <w:rPr>
          <w:spacing w:val="-2"/>
        </w:rPr>
        <w:t xml:space="preserve"> </w:t>
      </w:r>
      <w:r>
        <w:t>know,</w:t>
      </w:r>
      <w:r>
        <w:rPr>
          <w:spacing w:val="-4"/>
        </w:rPr>
        <w:t xml:space="preserve"> </w:t>
      </w:r>
      <w:r>
        <w:t>and</w:t>
      </w:r>
      <w:r>
        <w:rPr>
          <w:spacing w:val="-3"/>
        </w:rPr>
        <w:t xml:space="preserve"> </w:t>
      </w:r>
      <w:r>
        <w:t>you</w:t>
      </w:r>
      <w:r>
        <w:rPr>
          <w:spacing w:val="-5"/>
        </w:rPr>
        <w:t xml:space="preserve"> </w:t>
      </w:r>
      <w:r>
        <w:t>will</w:t>
      </w:r>
      <w:r>
        <w:rPr>
          <w:spacing w:val="-2"/>
        </w:rPr>
        <w:t xml:space="preserve"> </w:t>
      </w:r>
      <w:r>
        <w:t>be</w:t>
      </w:r>
      <w:r>
        <w:rPr>
          <w:spacing w:val="-1"/>
        </w:rPr>
        <w:t xml:space="preserve"> </w:t>
      </w:r>
      <w:r>
        <w:t>removed</w:t>
      </w:r>
      <w:r>
        <w:rPr>
          <w:spacing w:val="-3"/>
        </w:rPr>
        <w:t xml:space="preserve"> </w:t>
      </w:r>
      <w:r>
        <w:t>from our mailing list.</w:t>
      </w:r>
    </w:p>
    <w:p w14:paraId="04BCCB2C" w14:textId="77777777" w:rsidR="006A4D23" w:rsidRDefault="006A4D23">
      <w:pPr>
        <w:pStyle w:val="BodyText"/>
        <w:spacing w:before="10"/>
        <w:rPr>
          <w:sz w:val="21"/>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7"/>
        <w:gridCol w:w="566"/>
        <w:gridCol w:w="628"/>
      </w:tblGrid>
      <w:tr w:rsidR="006A4D23" w14:paraId="55EE1F1C" w14:textId="77777777">
        <w:trPr>
          <w:trHeight w:val="283"/>
        </w:trPr>
        <w:tc>
          <w:tcPr>
            <w:tcW w:w="8047" w:type="dxa"/>
            <w:tcBorders>
              <w:top w:val="nil"/>
              <w:bottom w:val="nil"/>
            </w:tcBorders>
            <w:shd w:val="clear" w:color="auto" w:fill="000000"/>
          </w:tcPr>
          <w:p w14:paraId="59CB1014" w14:textId="77777777" w:rsidR="006A4D23" w:rsidRDefault="00F46774">
            <w:pPr>
              <w:pStyle w:val="TableParagraph"/>
              <w:spacing w:before="9" w:line="254" w:lineRule="exact"/>
              <w:ind w:left="107"/>
              <w:rPr>
                <w:b/>
              </w:rPr>
            </w:pPr>
            <w:bookmarkStart w:id="5" w:name="Declarations"/>
            <w:bookmarkEnd w:id="5"/>
            <w:r>
              <w:rPr>
                <w:b/>
                <w:color w:val="FFFFFF"/>
                <w:spacing w:val="-2"/>
              </w:rPr>
              <w:t>Declarations</w:t>
            </w:r>
          </w:p>
        </w:tc>
        <w:tc>
          <w:tcPr>
            <w:tcW w:w="566" w:type="dxa"/>
            <w:tcBorders>
              <w:top w:val="nil"/>
              <w:bottom w:val="nil"/>
            </w:tcBorders>
            <w:shd w:val="clear" w:color="auto" w:fill="000000"/>
          </w:tcPr>
          <w:p w14:paraId="5E34B8D7" w14:textId="77777777" w:rsidR="006A4D23" w:rsidRDefault="00F46774">
            <w:pPr>
              <w:pStyle w:val="TableParagraph"/>
              <w:spacing w:before="9" w:line="254" w:lineRule="exact"/>
              <w:ind w:left="127"/>
              <w:rPr>
                <w:b/>
              </w:rPr>
            </w:pPr>
            <w:bookmarkStart w:id="6" w:name="Yes"/>
            <w:bookmarkEnd w:id="6"/>
            <w:r>
              <w:rPr>
                <w:b/>
                <w:color w:val="FFFFFF"/>
                <w:spacing w:val="-5"/>
              </w:rPr>
              <w:t>Yes</w:t>
            </w:r>
          </w:p>
        </w:tc>
        <w:tc>
          <w:tcPr>
            <w:tcW w:w="628" w:type="dxa"/>
            <w:tcBorders>
              <w:top w:val="nil"/>
              <w:bottom w:val="nil"/>
            </w:tcBorders>
            <w:shd w:val="clear" w:color="auto" w:fill="000000"/>
          </w:tcPr>
          <w:p w14:paraId="27A3E753" w14:textId="77777777" w:rsidR="006A4D23" w:rsidRDefault="00F46774">
            <w:pPr>
              <w:pStyle w:val="TableParagraph"/>
              <w:spacing w:before="9" w:line="254" w:lineRule="exact"/>
              <w:ind w:left="182"/>
              <w:rPr>
                <w:b/>
              </w:rPr>
            </w:pPr>
            <w:bookmarkStart w:id="7" w:name="No"/>
            <w:bookmarkEnd w:id="7"/>
            <w:r>
              <w:rPr>
                <w:b/>
                <w:color w:val="FFFFFF"/>
                <w:spacing w:val="-5"/>
              </w:rPr>
              <w:t>No</w:t>
            </w:r>
          </w:p>
        </w:tc>
      </w:tr>
      <w:tr w:rsidR="006A4D23" w14:paraId="47CD3B8C" w14:textId="77777777" w:rsidTr="003B456C">
        <w:trPr>
          <w:trHeight w:val="1067"/>
        </w:trPr>
        <w:tc>
          <w:tcPr>
            <w:tcW w:w="8047" w:type="dxa"/>
            <w:vAlign w:val="center"/>
          </w:tcPr>
          <w:p w14:paraId="622CE63A" w14:textId="546C3862" w:rsidR="006A4D23" w:rsidRDefault="00F46774" w:rsidP="009C616B">
            <w:pPr>
              <w:pStyle w:val="TableParagraph"/>
              <w:ind w:left="108"/>
            </w:pPr>
            <w:r>
              <w:t>The details</w:t>
            </w:r>
            <w:r>
              <w:rPr>
                <w:spacing w:val="-3"/>
              </w:rPr>
              <w:t xml:space="preserve"> </w:t>
            </w:r>
            <w:r>
              <w:t>provided</w:t>
            </w:r>
            <w:r>
              <w:rPr>
                <w:spacing w:val="-4"/>
              </w:rPr>
              <w:t xml:space="preserve"> </w:t>
            </w:r>
            <w:r>
              <w:t>on</w:t>
            </w:r>
            <w:r>
              <w:rPr>
                <w:spacing w:val="-2"/>
              </w:rPr>
              <w:t xml:space="preserve"> </w:t>
            </w:r>
            <w:r>
              <w:t>this</w:t>
            </w:r>
            <w:r>
              <w:rPr>
                <w:spacing w:val="-1"/>
              </w:rPr>
              <w:t xml:space="preserve"> </w:t>
            </w:r>
            <w:r>
              <w:t>form and</w:t>
            </w:r>
            <w:r>
              <w:rPr>
                <w:spacing w:val="-2"/>
              </w:rPr>
              <w:t xml:space="preserve"> </w:t>
            </w:r>
            <w:r>
              <w:t>all</w:t>
            </w:r>
            <w:r>
              <w:rPr>
                <w:spacing w:val="-3"/>
              </w:rPr>
              <w:t xml:space="preserve"> </w:t>
            </w:r>
            <w:r>
              <w:t>supporting</w:t>
            </w:r>
            <w:r>
              <w:rPr>
                <w:spacing w:val="-2"/>
              </w:rPr>
              <w:t xml:space="preserve"> </w:t>
            </w:r>
            <w:r>
              <w:t>evidence</w:t>
            </w:r>
            <w:r>
              <w:rPr>
                <w:spacing w:val="-3"/>
              </w:rPr>
              <w:t xml:space="preserve"> </w:t>
            </w:r>
            <w:r>
              <w:t>are</w:t>
            </w:r>
            <w:r>
              <w:rPr>
                <w:spacing w:val="-3"/>
              </w:rPr>
              <w:t xml:space="preserve"> </w:t>
            </w:r>
            <w:r>
              <w:t>correct</w:t>
            </w:r>
            <w:r>
              <w:rPr>
                <w:spacing w:val="-3"/>
              </w:rPr>
              <w:t xml:space="preserve"> </w:t>
            </w:r>
            <w:r>
              <w:t>to</w:t>
            </w:r>
            <w:r>
              <w:rPr>
                <w:spacing w:val="-2"/>
              </w:rPr>
              <w:t xml:space="preserve"> </w:t>
            </w:r>
            <w:r>
              <w:t>the</w:t>
            </w:r>
            <w:r>
              <w:rPr>
                <w:spacing w:val="-3"/>
              </w:rPr>
              <w:t xml:space="preserve"> </w:t>
            </w:r>
            <w:r>
              <w:t>best</w:t>
            </w:r>
            <w:r>
              <w:rPr>
                <w:spacing w:val="-3"/>
              </w:rPr>
              <w:t xml:space="preserve"> </w:t>
            </w:r>
            <w:r>
              <w:t>of my knowledge</w:t>
            </w:r>
            <w:r>
              <w:rPr>
                <w:spacing w:val="-1"/>
              </w:rPr>
              <w:t xml:space="preserve"> </w:t>
            </w:r>
            <w:r>
              <w:t>and are submitted in accordance with</w:t>
            </w:r>
            <w:r>
              <w:rPr>
                <w:spacing w:val="-2"/>
              </w:rPr>
              <w:t xml:space="preserve"> </w:t>
            </w:r>
            <w:r>
              <w:t>the published Northamptonshire Food &amp; Drink Awards 202</w:t>
            </w:r>
            <w:r w:rsidR="009C616B">
              <w:t>4</w:t>
            </w:r>
            <w:r>
              <w:t>/2</w:t>
            </w:r>
            <w:r w:rsidR="009C616B">
              <w:t>5</w:t>
            </w:r>
            <w:r>
              <w:t xml:space="preserve"> T&amp;Cs, available a</w:t>
            </w:r>
            <w:r w:rsidR="009C616B">
              <w:t xml:space="preserve">t </w:t>
            </w:r>
            <w:hyperlink r:id="rId13" w:history="1">
              <w:r w:rsidR="009C616B" w:rsidRPr="009C616B">
                <w:rPr>
                  <w:rStyle w:val="Hyperlink"/>
                  <w:spacing w:val="-2"/>
                  <w:sz w:val="20"/>
                  <w:szCs w:val="20"/>
                </w:rPr>
                <w:t>www.northamptonshirefoodanddrink.co.uk</w:t>
              </w:r>
            </w:hyperlink>
          </w:p>
        </w:tc>
        <w:tc>
          <w:tcPr>
            <w:tcW w:w="566" w:type="dxa"/>
            <w:vAlign w:val="center"/>
          </w:tcPr>
          <w:p w14:paraId="6F89395A" w14:textId="77777777" w:rsidR="006A4D23" w:rsidRDefault="006A4D23" w:rsidP="003B456C">
            <w:pPr>
              <w:pStyle w:val="TableParagraph"/>
              <w:jc w:val="center"/>
              <w:rPr>
                <w:sz w:val="20"/>
              </w:rPr>
            </w:pPr>
          </w:p>
        </w:tc>
        <w:tc>
          <w:tcPr>
            <w:tcW w:w="628" w:type="dxa"/>
            <w:vAlign w:val="center"/>
          </w:tcPr>
          <w:p w14:paraId="7E6A1C51" w14:textId="77777777" w:rsidR="006A4D23" w:rsidRDefault="006A4D23" w:rsidP="003B456C">
            <w:pPr>
              <w:pStyle w:val="TableParagraph"/>
              <w:jc w:val="center"/>
              <w:rPr>
                <w:sz w:val="20"/>
              </w:rPr>
            </w:pPr>
          </w:p>
        </w:tc>
      </w:tr>
      <w:tr w:rsidR="006A4D23" w14:paraId="58E9B57F" w14:textId="77777777" w:rsidTr="003B456C">
        <w:trPr>
          <w:trHeight w:val="806"/>
        </w:trPr>
        <w:tc>
          <w:tcPr>
            <w:tcW w:w="8047" w:type="dxa"/>
            <w:vAlign w:val="center"/>
          </w:tcPr>
          <w:p w14:paraId="277247E5" w14:textId="77777777" w:rsidR="006A4D23" w:rsidRDefault="00F46774" w:rsidP="003B456C">
            <w:pPr>
              <w:pStyle w:val="TableParagraph"/>
              <w:ind w:left="108"/>
            </w:pPr>
            <w:r>
              <w:t>I agree to the details of my entry being passed to the category sponsors, to Northamptonshire</w:t>
            </w:r>
            <w:r>
              <w:rPr>
                <w:spacing w:val="-6"/>
              </w:rPr>
              <w:t xml:space="preserve"> </w:t>
            </w:r>
            <w:r>
              <w:t>Trading</w:t>
            </w:r>
            <w:r>
              <w:rPr>
                <w:spacing w:val="-7"/>
              </w:rPr>
              <w:t xml:space="preserve"> </w:t>
            </w:r>
            <w:r>
              <w:t>Standards</w:t>
            </w:r>
            <w:r>
              <w:rPr>
                <w:spacing w:val="-4"/>
              </w:rPr>
              <w:t xml:space="preserve"> </w:t>
            </w:r>
            <w:r>
              <w:t>and</w:t>
            </w:r>
            <w:r>
              <w:rPr>
                <w:spacing w:val="-5"/>
              </w:rPr>
              <w:t xml:space="preserve"> </w:t>
            </w:r>
            <w:r>
              <w:t>my</w:t>
            </w:r>
            <w:r>
              <w:rPr>
                <w:spacing w:val="-3"/>
              </w:rPr>
              <w:t xml:space="preserve"> </w:t>
            </w:r>
            <w:r>
              <w:t>local</w:t>
            </w:r>
            <w:r>
              <w:rPr>
                <w:spacing w:val="-4"/>
              </w:rPr>
              <w:t xml:space="preserve"> </w:t>
            </w:r>
            <w:r>
              <w:t>Unitary</w:t>
            </w:r>
            <w:r>
              <w:rPr>
                <w:spacing w:val="-3"/>
              </w:rPr>
              <w:t xml:space="preserve"> </w:t>
            </w:r>
            <w:r>
              <w:t>Authority’s</w:t>
            </w:r>
            <w:r>
              <w:rPr>
                <w:spacing w:val="-4"/>
              </w:rPr>
              <w:t xml:space="preserve"> </w:t>
            </w:r>
            <w:r>
              <w:t>Environmental</w:t>
            </w:r>
          </w:p>
          <w:p w14:paraId="663CF474" w14:textId="77777777" w:rsidR="006A4D23" w:rsidRDefault="00F46774" w:rsidP="003B456C">
            <w:pPr>
              <w:pStyle w:val="TableParagraph"/>
              <w:spacing w:line="249" w:lineRule="exact"/>
              <w:ind w:left="108"/>
            </w:pPr>
            <w:r>
              <w:t>Health</w:t>
            </w:r>
            <w:r>
              <w:rPr>
                <w:spacing w:val="-4"/>
              </w:rPr>
              <w:t xml:space="preserve"> </w:t>
            </w:r>
            <w:r>
              <w:rPr>
                <w:spacing w:val="-2"/>
              </w:rPr>
              <w:t>Department.</w:t>
            </w:r>
          </w:p>
        </w:tc>
        <w:tc>
          <w:tcPr>
            <w:tcW w:w="566" w:type="dxa"/>
            <w:vAlign w:val="center"/>
          </w:tcPr>
          <w:p w14:paraId="4B7B054B" w14:textId="77777777" w:rsidR="006A4D23" w:rsidRDefault="006A4D23" w:rsidP="003B456C">
            <w:pPr>
              <w:pStyle w:val="TableParagraph"/>
              <w:jc w:val="center"/>
              <w:rPr>
                <w:sz w:val="20"/>
              </w:rPr>
            </w:pPr>
          </w:p>
        </w:tc>
        <w:tc>
          <w:tcPr>
            <w:tcW w:w="628" w:type="dxa"/>
            <w:vAlign w:val="center"/>
          </w:tcPr>
          <w:p w14:paraId="4986F173" w14:textId="77777777" w:rsidR="006A4D23" w:rsidRDefault="006A4D23" w:rsidP="003B456C">
            <w:pPr>
              <w:pStyle w:val="TableParagraph"/>
              <w:jc w:val="center"/>
              <w:rPr>
                <w:sz w:val="20"/>
              </w:rPr>
            </w:pPr>
          </w:p>
        </w:tc>
      </w:tr>
      <w:tr w:rsidR="006A4D23" w14:paraId="2B2165B4" w14:textId="77777777" w:rsidTr="003B456C">
        <w:trPr>
          <w:trHeight w:val="1074"/>
        </w:trPr>
        <w:tc>
          <w:tcPr>
            <w:tcW w:w="8047" w:type="dxa"/>
            <w:vAlign w:val="center"/>
          </w:tcPr>
          <w:p w14:paraId="18E4B87C" w14:textId="77777777" w:rsidR="006A4D23" w:rsidRDefault="00F46774" w:rsidP="003B456C">
            <w:pPr>
              <w:pStyle w:val="TableParagraph"/>
              <w:ind w:left="108"/>
            </w:pPr>
            <w:r>
              <w:t>I authorise Northamptonshire Trading Standards and my local Unitary Authority’s Environmental Health Department to disclose to the organisers and judges of the Northamptonshire</w:t>
            </w:r>
            <w:r>
              <w:rPr>
                <w:spacing w:val="-5"/>
              </w:rPr>
              <w:t xml:space="preserve"> </w:t>
            </w:r>
            <w:r>
              <w:t>Food</w:t>
            </w:r>
            <w:r>
              <w:rPr>
                <w:spacing w:val="-6"/>
              </w:rPr>
              <w:t xml:space="preserve"> </w:t>
            </w:r>
            <w:r>
              <w:t>&amp;</w:t>
            </w:r>
            <w:r>
              <w:rPr>
                <w:spacing w:val="-5"/>
              </w:rPr>
              <w:t xml:space="preserve"> </w:t>
            </w:r>
            <w:r>
              <w:t>Drink</w:t>
            </w:r>
            <w:r>
              <w:rPr>
                <w:spacing w:val="-2"/>
              </w:rPr>
              <w:t xml:space="preserve"> </w:t>
            </w:r>
            <w:r>
              <w:t>Awards</w:t>
            </w:r>
            <w:r>
              <w:rPr>
                <w:spacing w:val="-3"/>
              </w:rPr>
              <w:t xml:space="preserve"> </w:t>
            </w:r>
            <w:r>
              <w:t>any</w:t>
            </w:r>
            <w:r>
              <w:rPr>
                <w:spacing w:val="-4"/>
              </w:rPr>
              <w:t xml:space="preserve"> </w:t>
            </w:r>
            <w:r>
              <w:t>relevant</w:t>
            </w:r>
            <w:r>
              <w:rPr>
                <w:spacing w:val="-5"/>
              </w:rPr>
              <w:t xml:space="preserve"> </w:t>
            </w:r>
            <w:r>
              <w:t>significant</w:t>
            </w:r>
            <w:r>
              <w:rPr>
                <w:spacing w:val="-2"/>
              </w:rPr>
              <w:t xml:space="preserve"> </w:t>
            </w:r>
            <w:r>
              <w:t>history,</w:t>
            </w:r>
            <w:r>
              <w:rPr>
                <w:spacing w:val="-5"/>
              </w:rPr>
              <w:t xml:space="preserve"> </w:t>
            </w:r>
            <w:r>
              <w:t>complaints,</w:t>
            </w:r>
            <w:r>
              <w:rPr>
                <w:spacing w:val="-3"/>
              </w:rPr>
              <w:t xml:space="preserve"> </w:t>
            </w:r>
            <w:r>
              <w:t>or</w:t>
            </w:r>
          </w:p>
          <w:p w14:paraId="19861D61" w14:textId="77777777" w:rsidR="006A4D23" w:rsidRDefault="00F46774" w:rsidP="003B456C">
            <w:pPr>
              <w:pStyle w:val="TableParagraph"/>
              <w:spacing w:line="249" w:lineRule="exact"/>
              <w:ind w:left="108"/>
            </w:pPr>
            <w:r>
              <w:t>breaches</w:t>
            </w:r>
            <w:r>
              <w:rPr>
                <w:spacing w:val="-6"/>
              </w:rPr>
              <w:t xml:space="preserve"> </w:t>
            </w:r>
            <w:r>
              <w:t>of</w:t>
            </w:r>
            <w:r>
              <w:rPr>
                <w:spacing w:val="-4"/>
              </w:rPr>
              <w:t xml:space="preserve"> </w:t>
            </w:r>
            <w:r>
              <w:t>relevant</w:t>
            </w:r>
            <w:r>
              <w:rPr>
                <w:spacing w:val="-2"/>
              </w:rPr>
              <w:t xml:space="preserve"> </w:t>
            </w:r>
            <w:r>
              <w:t>Regulations</w:t>
            </w:r>
            <w:r>
              <w:rPr>
                <w:spacing w:val="-6"/>
              </w:rPr>
              <w:t xml:space="preserve"> </w:t>
            </w:r>
            <w:r>
              <w:t>or</w:t>
            </w:r>
            <w:r>
              <w:rPr>
                <w:spacing w:val="-3"/>
              </w:rPr>
              <w:t xml:space="preserve"> </w:t>
            </w:r>
            <w:r>
              <w:rPr>
                <w:spacing w:val="-4"/>
              </w:rPr>
              <w:t>law.</w:t>
            </w:r>
          </w:p>
        </w:tc>
        <w:tc>
          <w:tcPr>
            <w:tcW w:w="566" w:type="dxa"/>
            <w:vAlign w:val="center"/>
          </w:tcPr>
          <w:p w14:paraId="4921CBC8" w14:textId="77777777" w:rsidR="006A4D23" w:rsidRDefault="006A4D23" w:rsidP="003B456C">
            <w:pPr>
              <w:pStyle w:val="TableParagraph"/>
              <w:jc w:val="center"/>
              <w:rPr>
                <w:sz w:val="20"/>
              </w:rPr>
            </w:pPr>
          </w:p>
        </w:tc>
        <w:tc>
          <w:tcPr>
            <w:tcW w:w="628" w:type="dxa"/>
            <w:vAlign w:val="center"/>
          </w:tcPr>
          <w:p w14:paraId="3093A4AE" w14:textId="77777777" w:rsidR="006A4D23" w:rsidRDefault="006A4D23" w:rsidP="003B456C">
            <w:pPr>
              <w:pStyle w:val="TableParagraph"/>
              <w:jc w:val="center"/>
              <w:rPr>
                <w:sz w:val="20"/>
              </w:rPr>
            </w:pPr>
          </w:p>
        </w:tc>
      </w:tr>
      <w:tr w:rsidR="006A4D23" w14:paraId="3E67D3A1" w14:textId="77777777" w:rsidTr="003B456C">
        <w:trPr>
          <w:trHeight w:val="398"/>
        </w:trPr>
        <w:tc>
          <w:tcPr>
            <w:tcW w:w="8047" w:type="dxa"/>
            <w:vAlign w:val="center"/>
          </w:tcPr>
          <w:p w14:paraId="3B477099" w14:textId="77777777" w:rsidR="006A4D23" w:rsidRDefault="00F46774" w:rsidP="003B456C">
            <w:pPr>
              <w:pStyle w:val="TableParagraph"/>
              <w:ind w:left="108"/>
            </w:pPr>
            <w:r>
              <w:t>I</w:t>
            </w:r>
            <w:r>
              <w:rPr>
                <w:spacing w:val="-5"/>
              </w:rPr>
              <w:t xml:space="preserve"> </w:t>
            </w:r>
            <w:r>
              <w:t>agree</w:t>
            </w:r>
            <w:r>
              <w:rPr>
                <w:spacing w:val="-3"/>
              </w:rPr>
              <w:t xml:space="preserve"> </w:t>
            </w:r>
            <w:r>
              <w:t>to</w:t>
            </w:r>
            <w:r>
              <w:rPr>
                <w:spacing w:val="-3"/>
              </w:rPr>
              <w:t xml:space="preserve"> </w:t>
            </w:r>
            <w:r>
              <w:t>participate</w:t>
            </w:r>
            <w:r>
              <w:rPr>
                <w:spacing w:val="-6"/>
              </w:rPr>
              <w:t xml:space="preserve"> </w:t>
            </w:r>
            <w:r>
              <w:t>in</w:t>
            </w:r>
            <w:r>
              <w:rPr>
                <w:spacing w:val="-4"/>
              </w:rPr>
              <w:t xml:space="preserve"> </w:t>
            </w:r>
            <w:r>
              <w:t>awards-related</w:t>
            </w:r>
            <w:r>
              <w:rPr>
                <w:spacing w:val="-4"/>
              </w:rPr>
              <w:t xml:space="preserve"> </w:t>
            </w:r>
            <w:r>
              <w:rPr>
                <w:spacing w:val="-2"/>
              </w:rPr>
              <w:t>publicity.</w:t>
            </w:r>
          </w:p>
        </w:tc>
        <w:tc>
          <w:tcPr>
            <w:tcW w:w="566" w:type="dxa"/>
            <w:vAlign w:val="center"/>
          </w:tcPr>
          <w:p w14:paraId="3EB77EFD" w14:textId="77777777" w:rsidR="006A4D23" w:rsidRDefault="006A4D23" w:rsidP="003B456C">
            <w:pPr>
              <w:pStyle w:val="TableParagraph"/>
              <w:jc w:val="center"/>
              <w:rPr>
                <w:sz w:val="20"/>
              </w:rPr>
            </w:pPr>
          </w:p>
        </w:tc>
        <w:tc>
          <w:tcPr>
            <w:tcW w:w="628" w:type="dxa"/>
            <w:vAlign w:val="center"/>
          </w:tcPr>
          <w:p w14:paraId="208F8ED9" w14:textId="77777777" w:rsidR="006A4D23" w:rsidRDefault="006A4D23" w:rsidP="003B456C">
            <w:pPr>
              <w:pStyle w:val="TableParagraph"/>
              <w:jc w:val="center"/>
              <w:rPr>
                <w:sz w:val="20"/>
              </w:rPr>
            </w:pPr>
          </w:p>
        </w:tc>
      </w:tr>
      <w:tr w:rsidR="006A4D23" w14:paraId="3C068680" w14:textId="77777777" w:rsidTr="003B456C">
        <w:trPr>
          <w:trHeight w:val="537"/>
        </w:trPr>
        <w:tc>
          <w:tcPr>
            <w:tcW w:w="8047" w:type="dxa"/>
            <w:vAlign w:val="center"/>
          </w:tcPr>
          <w:p w14:paraId="302E9531" w14:textId="77777777" w:rsidR="006A4D23" w:rsidRDefault="00F46774" w:rsidP="003B456C">
            <w:pPr>
              <w:pStyle w:val="TableParagraph"/>
              <w:spacing w:line="268" w:lineRule="exact"/>
              <w:ind w:left="108"/>
            </w:pPr>
            <w:r>
              <w:t>Neither</w:t>
            </w:r>
            <w:r>
              <w:rPr>
                <w:spacing w:val="-3"/>
              </w:rPr>
              <w:t xml:space="preserve"> </w:t>
            </w:r>
            <w:r>
              <w:t>I</w:t>
            </w:r>
            <w:r>
              <w:rPr>
                <w:spacing w:val="-3"/>
              </w:rPr>
              <w:t xml:space="preserve"> </w:t>
            </w:r>
            <w:r>
              <w:t>nor</w:t>
            </w:r>
            <w:r>
              <w:rPr>
                <w:spacing w:val="-2"/>
              </w:rPr>
              <w:t xml:space="preserve"> </w:t>
            </w:r>
            <w:r>
              <w:t>anyone</w:t>
            </w:r>
            <w:r>
              <w:rPr>
                <w:spacing w:val="-5"/>
              </w:rPr>
              <w:t xml:space="preserve"> </w:t>
            </w:r>
            <w:r>
              <w:t>connected</w:t>
            </w:r>
            <w:r>
              <w:rPr>
                <w:spacing w:val="-3"/>
              </w:rPr>
              <w:t xml:space="preserve"> </w:t>
            </w:r>
            <w:r>
              <w:t>with</w:t>
            </w:r>
            <w:r>
              <w:rPr>
                <w:spacing w:val="-6"/>
              </w:rPr>
              <w:t xml:space="preserve"> </w:t>
            </w:r>
            <w:r>
              <w:t>my</w:t>
            </w:r>
            <w:r>
              <w:rPr>
                <w:spacing w:val="-4"/>
              </w:rPr>
              <w:t xml:space="preserve"> </w:t>
            </w:r>
            <w:r>
              <w:t>company</w:t>
            </w:r>
            <w:r>
              <w:rPr>
                <w:spacing w:val="-3"/>
              </w:rPr>
              <w:t xml:space="preserve"> </w:t>
            </w:r>
            <w:r>
              <w:t>has</w:t>
            </w:r>
            <w:r>
              <w:rPr>
                <w:spacing w:val="-5"/>
              </w:rPr>
              <w:t xml:space="preserve"> </w:t>
            </w:r>
            <w:r>
              <w:t>attempted</w:t>
            </w:r>
            <w:r>
              <w:rPr>
                <w:spacing w:val="-5"/>
              </w:rPr>
              <w:t xml:space="preserve"> </w:t>
            </w:r>
            <w:r>
              <w:t>to</w:t>
            </w:r>
            <w:r>
              <w:rPr>
                <w:spacing w:val="-4"/>
              </w:rPr>
              <w:t xml:space="preserve"> </w:t>
            </w:r>
            <w:r>
              <w:t>or</w:t>
            </w:r>
            <w:r>
              <w:rPr>
                <w:spacing w:val="-4"/>
              </w:rPr>
              <w:t xml:space="preserve"> </w:t>
            </w:r>
            <w:r>
              <w:t>will</w:t>
            </w:r>
            <w:r>
              <w:rPr>
                <w:spacing w:val="-3"/>
              </w:rPr>
              <w:t xml:space="preserve"> </w:t>
            </w:r>
            <w:r>
              <w:t>attempt</w:t>
            </w:r>
            <w:r>
              <w:rPr>
                <w:spacing w:val="-1"/>
              </w:rPr>
              <w:t xml:space="preserve"> </w:t>
            </w:r>
            <w:r>
              <w:rPr>
                <w:spacing w:val="-5"/>
              </w:rPr>
              <w:t>to</w:t>
            </w:r>
          </w:p>
          <w:p w14:paraId="061E3A24" w14:textId="77777777" w:rsidR="006A4D23" w:rsidRDefault="00F46774" w:rsidP="003B456C">
            <w:pPr>
              <w:pStyle w:val="TableParagraph"/>
              <w:spacing w:line="249" w:lineRule="exact"/>
              <w:ind w:left="108"/>
            </w:pPr>
            <w:r>
              <w:t>influence</w:t>
            </w:r>
            <w:r>
              <w:rPr>
                <w:spacing w:val="-3"/>
              </w:rPr>
              <w:t xml:space="preserve"> </w:t>
            </w:r>
            <w:r>
              <w:t>the</w:t>
            </w:r>
            <w:r>
              <w:rPr>
                <w:spacing w:val="-6"/>
              </w:rPr>
              <w:t xml:space="preserve"> </w:t>
            </w:r>
            <w:r>
              <w:t>organisers,</w:t>
            </w:r>
            <w:r>
              <w:rPr>
                <w:spacing w:val="-4"/>
              </w:rPr>
              <w:t xml:space="preserve"> </w:t>
            </w:r>
            <w:r>
              <w:t>judges,</w:t>
            </w:r>
            <w:r>
              <w:rPr>
                <w:spacing w:val="-4"/>
              </w:rPr>
              <w:t xml:space="preserve"> </w:t>
            </w:r>
            <w:r>
              <w:t>or</w:t>
            </w:r>
            <w:r>
              <w:rPr>
                <w:spacing w:val="-6"/>
              </w:rPr>
              <w:t xml:space="preserve"> </w:t>
            </w:r>
            <w:r>
              <w:t>promoters,</w:t>
            </w:r>
            <w:r>
              <w:rPr>
                <w:spacing w:val="-3"/>
              </w:rPr>
              <w:t xml:space="preserve"> </w:t>
            </w:r>
            <w:r>
              <w:t>or</w:t>
            </w:r>
            <w:r>
              <w:rPr>
                <w:spacing w:val="-4"/>
              </w:rPr>
              <w:t xml:space="preserve"> </w:t>
            </w:r>
            <w:r>
              <w:t>bring</w:t>
            </w:r>
            <w:r>
              <w:rPr>
                <w:spacing w:val="-5"/>
              </w:rPr>
              <w:t xml:space="preserve"> </w:t>
            </w:r>
            <w:r>
              <w:t>the</w:t>
            </w:r>
            <w:r>
              <w:rPr>
                <w:spacing w:val="-3"/>
              </w:rPr>
              <w:t xml:space="preserve"> </w:t>
            </w:r>
            <w:r>
              <w:t>Awards</w:t>
            </w:r>
            <w:r>
              <w:rPr>
                <w:spacing w:val="-6"/>
              </w:rPr>
              <w:t xml:space="preserve"> </w:t>
            </w:r>
            <w:r>
              <w:t>into</w:t>
            </w:r>
            <w:r>
              <w:rPr>
                <w:spacing w:val="-4"/>
              </w:rPr>
              <w:t xml:space="preserve"> </w:t>
            </w:r>
            <w:r>
              <w:rPr>
                <w:spacing w:val="-2"/>
              </w:rPr>
              <w:t>disrepute.</w:t>
            </w:r>
          </w:p>
        </w:tc>
        <w:tc>
          <w:tcPr>
            <w:tcW w:w="566" w:type="dxa"/>
            <w:vAlign w:val="center"/>
          </w:tcPr>
          <w:p w14:paraId="50A9398A" w14:textId="77777777" w:rsidR="006A4D23" w:rsidRDefault="006A4D23" w:rsidP="003B456C">
            <w:pPr>
              <w:pStyle w:val="TableParagraph"/>
              <w:jc w:val="center"/>
              <w:rPr>
                <w:sz w:val="20"/>
              </w:rPr>
            </w:pPr>
          </w:p>
        </w:tc>
        <w:tc>
          <w:tcPr>
            <w:tcW w:w="628" w:type="dxa"/>
            <w:vAlign w:val="center"/>
          </w:tcPr>
          <w:p w14:paraId="07114165" w14:textId="77777777" w:rsidR="006A4D23" w:rsidRDefault="006A4D23" w:rsidP="003B456C">
            <w:pPr>
              <w:pStyle w:val="TableParagraph"/>
              <w:jc w:val="center"/>
              <w:rPr>
                <w:sz w:val="20"/>
              </w:rPr>
            </w:pPr>
          </w:p>
        </w:tc>
      </w:tr>
      <w:tr w:rsidR="006A4D23" w14:paraId="6AE7AF00" w14:textId="77777777" w:rsidTr="003B456C">
        <w:trPr>
          <w:trHeight w:val="395"/>
        </w:trPr>
        <w:tc>
          <w:tcPr>
            <w:tcW w:w="8047" w:type="dxa"/>
            <w:vAlign w:val="center"/>
          </w:tcPr>
          <w:p w14:paraId="6162A8ED" w14:textId="77777777" w:rsidR="006A4D23" w:rsidRDefault="00F46774" w:rsidP="003B456C">
            <w:pPr>
              <w:pStyle w:val="TableParagraph"/>
              <w:ind w:left="108"/>
            </w:pPr>
            <w:r>
              <w:t>I</w:t>
            </w:r>
            <w:r>
              <w:rPr>
                <w:spacing w:val="-5"/>
              </w:rPr>
              <w:t xml:space="preserve"> </w:t>
            </w:r>
            <w:r>
              <w:t>confirm</w:t>
            </w:r>
            <w:r>
              <w:rPr>
                <w:spacing w:val="-2"/>
              </w:rPr>
              <w:t xml:space="preserve"> </w:t>
            </w:r>
            <w:r>
              <w:t>that</w:t>
            </w:r>
            <w:r>
              <w:rPr>
                <w:spacing w:val="-4"/>
              </w:rPr>
              <w:t xml:space="preserve"> </w:t>
            </w:r>
            <w:r>
              <w:t>this</w:t>
            </w:r>
            <w:r>
              <w:rPr>
                <w:spacing w:val="-4"/>
              </w:rPr>
              <w:t xml:space="preserve"> </w:t>
            </w:r>
            <w:r>
              <w:t>entry</w:t>
            </w:r>
            <w:r>
              <w:rPr>
                <w:spacing w:val="-4"/>
              </w:rPr>
              <w:t xml:space="preserve"> </w:t>
            </w:r>
            <w:r>
              <w:t>complies</w:t>
            </w:r>
            <w:r>
              <w:rPr>
                <w:spacing w:val="-4"/>
              </w:rPr>
              <w:t xml:space="preserve"> </w:t>
            </w:r>
            <w:r>
              <w:t>with</w:t>
            </w:r>
            <w:r>
              <w:rPr>
                <w:spacing w:val="-4"/>
              </w:rPr>
              <w:t xml:space="preserve"> </w:t>
            </w:r>
            <w:r>
              <w:t>the</w:t>
            </w:r>
            <w:r>
              <w:rPr>
                <w:spacing w:val="-1"/>
              </w:rPr>
              <w:t xml:space="preserve"> </w:t>
            </w:r>
            <w:r>
              <w:t>spirit</w:t>
            </w:r>
            <w:r>
              <w:rPr>
                <w:spacing w:val="-5"/>
              </w:rPr>
              <w:t xml:space="preserve"> </w:t>
            </w:r>
            <w:r>
              <w:t>of</w:t>
            </w:r>
            <w:r>
              <w:rPr>
                <w:spacing w:val="-4"/>
              </w:rPr>
              <w:t xml:space="preserve"> </w:t>
            </w:r>
            <w:r>
              <w:t>the</w:t>
            </w:r>
            <w:r>
              <w:rPr>
                <w:spacing w:val="-1"/>
              </w:rPr>
              <w:t xml:space="preserve"> </w:t>
            </w:r>
            <w:r>
              <w:rPr>
                <w:spacing w:val="-2"/>
              </w:rPr>
              <w:t>competition.</w:t>
            </w:r>
          </w:p>
        </w:tc>
        <w:tc>
          <w:tcPr>
            <w:tcW w:w="566" w:type="dxa"/>
            <w:vAlign w:val="center"/>
          </w:tcPr>
          <w:p w14:paraId="20F7706E" w14:textId="77777777" w:rsidR="006A4D23" w:rsidRDefault="006A4D23" w:rsidP="003B456C">
            <w:pPr>
              <w:pStyle w:val="TableParagraph"/>
              <w:jc w:val="center"/>
              <w:rPr>
                <w:sz w:val="20"/>
              </w:rPr>
            </w:pPr>
          </w:p>
        </w:tc>
        <w:tc>
          <w:tcPr>
            <w:tcW w:w="628" w:type="dxa"/>
            <w:vAlign w:val="center"/>
          </w:tcPr>
          <w:p w14:paraId="4FA0E7C1" w14:textId="77777777" w:rsidR="006A4D23" w:rsidRDefault="006A4D23" w:rsidP="003B456C">
            <w:pPr>
              <w:pStyle w:val="TableParagraph"/>
              <w:jc w:val="center"/>
              <w:rPr>
                <w:sz w:val="20"/>
              </w:rPr>
            </w:pPr>
          </w:p>
        </w:tc>
      </w:tr>
      <w:tr w:rsidR="006A4D23" w14:paraId="5B432B54" w14:textId="77777777" w:rsidTr="003B456C">
        <w:trPr>
          <w:trHeight w:val="537"/>
        </w:trPr>
        <w:tc>
          <w:tcPr>
            <w:tcW w:w="8047" w:type="dxa"/>
            <w:vAlign w:val="center"/>
          </w:tcPr>
          <w:p w14:paraId="553195AD" w14:textId="77777777" w:rsidR="006A4D23" w:rsidRDefault="00F46774" w:rsidP="003B456C">
            <w:pPr>
              <w:pStyle w:val="TableParagraph"/>
              <w:spacing w:line="268" w:lineRule="exact"/>
              <w:ind w:left="108"/>
            </w:pPr>
            <w:r>
              <w:t>I’m</w:t>
            </w:r>
            <w:r>
              <w:rPr>
                <w:spacing w:val="-5"/>
              </w:rPr>
              <w:t xml:space="preserve"> </w:t>
            </w:r>
            <w:r>
              <w:t>happy</w:t>
            </w:r>
            <w:r>
              <w:rPr>
                <w:spacing w:val="-4"/>
              </w:rPr>
              <w:t xml:space="preserve"> </w:t>
            </w:r>
            <w:r>
              <w:t>to</w:t>
            </w:r>
            <w:r>
              <w:rPr>
                <w:spacing w:val="-5"/>
              </w:rPr>
              <w:t xml:space="preserve"> </w:t>
            </w:r>
            <w:r>
              <w:t>receive</w:t>
            </w:r>
            <w:r>
              <w:rPr>
                <w:spacing w:val="-2"/>
              </w:rPr>
              <w:t xml:space="preserve"> </w:t>
            </w:r>
            <w:r>
              <w:t>emails</w:t>
            </w:r>
            <w:r>
              <w:rPr>
                <w:spacing w:val="-6"/>
              </w:rPr>
              <w:t xml:space="preserve"> </w:t>
            </w:r>
            <w:r>
              <w:t>relating</w:t>
            </w:r>
            <w:r>
              <w:rPr>
                <w:spacing w:val="-4"/>
              </w:rPr>
              <w:t xml:space="preserve"> </w:t>
            </w:r>
            <w:r>
              <w:t>to</w:t>
            </w:r>
            <w:r>
              <w:rPr>
                <w:spacing w:val="-3"/>
              </w:rPr>
              <w:t xml:space="preserve"> </w:t>
            </w:r>
            <w:r>
              <w:t>Food</w:t>
            </w:r>
            <w:r>
              <w:rPr>
                <w:spacing w:val="-6"/>
              </w:rPr>
              <w:t xml:space="preserve"> </w:t>
            </w:r>
            <w:r>
              <w:t>and</w:t>
            </w:r>
            <w:r>
              <w:rPr>
                <w:spacing w:val="-4"/>
              </w:rPr>
              <w:t xml:space="preserve"> </w:t>
            </w:r>
            <w:r>
              <w:t>Drink</w:t>
            </w:r>
            <w:r>
              <w:rPr>
                <w:spacing w:val="-8"/>
              </w:rPr>
              <w:t xml:space="preserve"> </w:t>
            </w:r>
            <w:r>
              <w:t>in</w:t>
            </w:r>
            <w:r>
              <w:rPr>
                <w:spacing w:val="-4"/>
              </w:rPr>
              <w:t xml:space="preserve"> </w:t>
            </w:r>
            <w:r>
              <w:t>Northamptonshire,</w:t>
            </w:r>
            <w:r>
              <w:rPr>
                <w:spacing w:val="-3"/>
              </w:rPr>
              <w:t xml:space="preserve"> </w:t>
            </w:r>
            <w:r>
              <w:rPr>
                <w:spacing w:val="-2"/>
              </w:rPr>
              <w:t>including</w:t>
            </w:r>
          </w:p>
          <w:p w14:paraId="6A47DF4B" w14:textId="77777777" w:rsidR="006A4D23" w:rsidRDefault="00F46774" w:rsidP="003B456C">
            <w:pPr>
              <w:pStyle w:val="TableParagraph"/>
              <w:spacing w:line="249" w:lineRule="exact"/>
              <w:ind w:left="108"/>
            </w:pPr>
            <w:r>
              <w:t>the</w:t>
            </w:r>
            <w:r>
              <w:rPr>
                <w:spacing w:val="-4"/>
              </w:rPr>
              <w:t xml:space="preserve"> </w:t>
            </w:r>
            <w:r>
              <w:t>Northamptonshire</w:t>
            </w:r>
            <w:r>
              <w:rPr>
                <w:spacing w:val="-6"/>
              </w:rPr>
              <w:t xml:space="preserve"> </w:t>
            </w:r>
            <w:r>
              <w:t>Food</w:t>
            </w:r>
            <w:r>
              <w:rPr>
                <w:spacing w:val="-5"/>
              </w:rPr>
              <w:t xml:space="preserve"> </w:t>
            </w:r>
            <w:r>
              <w:t>and</w:t>
            </w:r>
            <w:r>
              <w:rPr>
                <w:spacing w:val="-5"/>
              </w:rPr>
              <w:t xml:space="preserve"> </w:t>
            </w:r>
            <w:r>
              <w:t>Drink</w:t>
            </w:r>
            <w:r>
              <w:rPr>
                <w:spacing w:val="-3"/>
              </w:rPr>
              <w:t xml:space="preserve"> </w:t>
            </w:r>
            <w:r>
              <w:rPr>
                <w:spacing w:val="-2"/>
              </w:rPr>
              <w:t>Awards</w:t>
            </w:r>
          </w:p>
        </w:tc>
        <w:tc>
          <w:tcPr>
            <w:tcW w:w="566" w:type="dxa"/>
            <w:vAlign w:val="center"/>
          </w:tcPr>
          <w:p w14:paraId="624E2B18" w14:textId="77777777" w:rsidR="006A4D23" w:rsidRDefault="006A4D23" w:rsidP="003B456C">
            <w:pPr>
              <w:pStyle w:val="TableParagraph"/>
              <w:jc w:val="center"/>
              <w:rPr>
                <w:sz w:val="20"/>
              </w:rPr>
            </w:pPr>
          </w:p>
        </w:tc>
        <w:tc>
          <w:tcPr>
            <w:tcW w:w="628" w:type="dxa"/>
            <w:vAlign w:val="center"/>
          </w:tcPr>
          <w:p w14:paraId="6BD8124E" w14:textId="77777777" w:rsidR="006A4D23" w:rsidRDefault="006A4D23" w:rsidP="003B456C">
            <w:pPr>
              <w:pStyle w:val="TableParagraph"/>
              <w:jc w:val="center"/>
              <w:rPr>
                <w:sz w:val="20"/>
              </w:rPr>
            </w:pPr>
          </w:p>
        </w:tc>
      </w:tr>
      <w:tr w:rsidR="006A4D23" w14:paraId="7379D774" w14:textId="77777777" w:rsidTr="003B456C">
        <w:trPr>
          <w:trHeight w:val="398"/>
        </w:trPr>
        <w:tc>
          <w:tcPr>
            <w:tcW w:w="8047" w:type="dxa"/>
            <w:vAlign w:val="center"/>
          </w:tcPr>
          <w:p w14:paraId="3AE20C0F" w14:textId="77777777" w:rsidR="006A4D23" w:rsidRDefault="00F46774" w:rsidP="003B456C">
            <w:pPr>
              <w:pStyle w:val="TableParagraph"/>
              <w:ind w:left="108"/>
            </w:pPr>
            <w:r>
              <w:t>Please</w:t>
            </w:r>
            <w:r>
              <w:rPr>
                <w:spacing w:val="-5"/>
              </w:rPr>
              <w:t xml:space="preserve"> </w:t>
            </w:r>
            <w:r>
              <w:t>send</w:t>
            </w:r>
            <w:r>
              <w:rPr>
                <w:spacing w:val="-7"/>
              </w:rPr>
              <w:t xml:space="preserve"> </w:t>
            </w:r>
            <w:r>
              <w:t>me</w:t>
            </w:r>
            <w:r>
              <w:rPr>
                <w:spacing w:val="-3"/>
              </w:rPr>
              <w:t xml:space="preserve"> </w:t>
            </w:r>
            <w:r>
              <w:t>emails</w:t>
            </w:r>
            <w:r>
              <w:rPr>
                <w:spacing w:val="-4"/>
              </w:rPr>
              <w:t xml:space="preserve"> </w:t>
            </w:r>
            <w:r>
              <w:t>about</w:t>
            </w:r>
            <w:r>
              <w:rPr>
                <w:spacing w:val="-3"/>
              </w:rPr>
              <w:t xml:space="preserve"> </w:t>
            </w:r>
            <w:r>
              <w:t>my</w:t>
            </w:r>
            <w:r>
              <w:rPr>
                <w:spacing w:val="-3"/>
              </w:rPr>
              <w:t xml:space="preserve"> </w:t>
            </w:r>
            <w:r>
              <w:t>entry</w:t>
            </w:r>
            <w:r>
              <w:rPr>
                <w:spacing w:val="-3"/>
              </w:rPr>
              <w:t xml:space="preserve"> </w:t>
            </w:r>
            <w:r>
              <w:t>into</w:t>
            </w:r>
            <w:r>
              <w:rPr>
                <w:spacing w:val="-5"/>
              </w:rPr>
              <w:t xml:space="preserve"> </w:t>
            </w:r>
            <w:r>
              <w:t>this</w:t>
            </w:r>
            <w:r>
              <w:rPr>
                <w:spacing w:val="-4"/>
              </w:rPr>
              <w:t xml:space="preserve"> </w:t>
            </w:r>
            <w:r>
              <w:t>competition</w:t>
            </w:r>
            <w:r>
              <w:rPr>
                <w:spacing w:val="-4"/>
              </w:rPr>
              <w:t xml:space="preserve"> </w:t>
            </w:r>
            <w:r>
              <w:rPr>
                <w:spacing w:val="-2"/>
              </w:rPr>
              <w:t>only.</w:t>
            </w:r>
          </w:p>
        </w:tc>
        <w:tc>
          <w:tcPr>
            <w:tcW w:w="566" w:type="dxa"/>
            <w:vAlign w:val="center"/>
          </w:tcPr>
          <w:p w14:paraId="0CF56D6D" w14:textId="77777777" w:rsidR="006A4D23" w:rsidRDefault="006A4D23" w:rsidP="003B456C">
            <w:pPr>
              <w:pStyle w:val="TableParagraph"/>
              <w:jc w:val="center"/>
              <w:rPr>
                <w:sz w:val="20"/>
              </w:rPr>
            </w:pPr>
          </w:p>
        </w:tc>
        <w:tc>
          <w:tcPr>
            <w:tcW w:w="628" w:type="dxa"/>
            <w:vAlign w:val="center"/>
          </w:tcPr>
          <w:p w14:paraId="3E739722" w14:textId="77777777" w:rsidR="006A4D23" w:rsidRDefault="006A4D23" w:rsidP="003B456C">
            <w:pPr>
              <w:pStyle w:val="TableParagraph"/>
              <w:jc w:val="center"/>
              <w:rPr>
                <w:sz w:val="20"/>
              </w:rPr>
            </w:pPr>
          </w:p>
        </w:tc>
      </w:tr>
    </w:tbl>
    <w:p w14:paraId="6BAA2489" w14:textId="77777777" w:rsidR="009C616B" w:rsidRDefault="009C616B">
      <w:pPr>
        <w:pStyle w:val="Heading1"/>
        <w:ind w:left="1018" w:right="984" w:firstLine="1"/>
      </w:pPr>
    </w:p>
    <w:p w14:paraId="244B70C2" w14:textId="057EC722" w:rsidR="006A4D23" w:rsidRDefault="00F46774">
      <w:pPr>
        <w:pStyle w:val="Heading1"/>
        <w:ind w:left="1018" w:right="984" w:firstLine="1"/>
      </w:pPr>
      <w:r>
        <w:t>By</w:t>
      </w:r>
      <w:r>
        <w:rPr>
          <w:spacing w:val="-2"/>
        </w:rPr>
        <w:t xml:space="preserve"> </w:t>
      </w:r>
      <w:r>
        <w:t>typing/signing your</w:t>
      </w:r>
      <w:r>
        <w:rPr>
          <w:spacing w:val="-3"/>
        </w:rPr>
        <w:t xml:space="preserve"> </w:t>
      </w:r>
      <w:r>
        <w:t>name</w:t>
      </w:r>
      <w:r>
        <w:rPr>
          <w:spacing w:val="-2"/>
        </w:rPr>
        <w:t xml:space="preserve"> </w:t>
      </w:r>
      <w:r>
        <w:t>below,</w:t>
      </w:r>
      <w:r>
        <w:rPr>
          <w:spacing w:val="-3"/>
        </w:rPr>
        <w:t xml:space="preserve"> </w:t>
      </w:r>
      <w:r>
        <w:t>you</w:t>
      </w:r>
      <w:r>
        <w:rPr>
          <w:spacing w:val="-2"/>
        </w:rPr>
        <w:t xml:space="preserve"> </w:t>
      </w:r>
      <w:r>
        <w:t>are</w:t>
      </w:r>
      <w:r>
        <w:rPr>
          <w:spacing w:val="-4"/>
        </w:rPr>
        <w:t xml:space="preserve"> </w:t>
      </w:r>
      <w:r>
        <w:t>certifying that</w:t>
      </w:r>
      <w:r>
        <w:rPr>
          <w:spacing w:val="-1"/>
        </w:rPr>
        <w:t xml:space="preserve"> </w:t>
      </w:r>
      <w:r>
        <w:t>all the</w:t>
      </w:r>
      <w:r>
        <w:rPr>
          <w:spacing w:val="-2"/>
        </w:rPr>
        <w:t xml:space="preserve"> </w:t>
      </w:r>
      <w:r>
        <w:t>details</w:t>
      </w:r>
      <w:r>
        <w:rPr>
          <w:spacing w:val="-3"/>
        </w:rPr>
        <w:t xml:space="preserve"> </w:t>
      </w:r>
      <w:r>
        <w:t>submitted</w:t>
      </w:r>
      <w:r>
        <w:rPr>
          <w:spacing w:val="-2"/>
        </w:rPr>
        <w:t xml:space="preserve"> </w:t>
      </w:r>
      <w:r>
        <w:t>are</w:t>
      </w:r>
      <w:r>
        <w:rPr>
          <w:spacing w:val="-4"/>
        </w:rPr>
        <w:t xml:space="preserve"> </w:t>
      </w:r>
      <w:r>
        <w:t>correct</w:t>
      </w:r>
      <w:r>
        <w:rPr>
          <w:spacing w:val="-3"/>
        </w:rPr>
        <w:t xml:space="preserve"> </w:t>
      </w:r>
      <w:r>
        <w:t>to the best of your knowledge.</w:t>
      </w:r>
    </w:p>
    <w:p w14:paraId="71BCAF64" w14:textId="77777777" w:rsidR="009C616B" w:rsidRDefault="009C616B">
      <w:pPr>
        <w:pStyle w:val="Heading1"/>
        <w:ind w:left="1018" w:right="984" w:firstLine="1"/>
      </w:pPr>
    </w:p>
    <w:tbl>
      <w:tblPr>
        <w:tblStyle w:val="TableGrid"/>
        <w:tblW w:w="0" w:type="auto"/>
        <w:tblInd w:w="1101" w:type="dxa"/>
        <w:tblLook w:val="04A0" w:firstRow="1" w:lastRow="0" w:firstColumn="1" w:lastColumn="0" w:noHBand="0" w:noVBand="1"/>
      </w:tblPr>
      <w:tblGrid>
        <w:gridCol w:w="1275"/>
        <w:gridCol w:w="4962"/>
        <w:gridCol w:w="1051"/>
        <w:gridCol w:w="1925"/>
      </w:tblGrid>
      <w:tr w:rsidR="003156EB" w14:paraId="51304236" w14:textId="77777777" w:rsidTr="003156EB">
        <w:trPr>
          <w:trHeight w:val="510"/>
        </w:trPr>
        <w:tc>
          <w:tcPr>
            <w:tcW w:w="1275" w:type="dxa"/>
            <w:vAlign w:val="center"/>
          </w:tcPr>
          <w:p w14:paraId="7D318070" w14:textId="77777777" w:rsidR="003156EB" w:rsidRDefault="003156EB" w:rsidP="003156EB">
            <w:pPr>
              <w:pStyle w:val="BodyText"/>
              <w:spacing w:before="11"/>
              <w:rPr>
                <w:b/>
                <w:sz w:val="21"/>
              </w:rPr>
            </w:pPr>
            <w:r>
              <w:rPr>
                <w:b/>
                <w:spacing w:val="-2"/>
              </w:rPr>
              <w:t>Signed:</w:t>
            </w:r>
          </w:p>
        </w:tc>
        <w:tc>
          <w:tcPr>
            <w:tcW w:w="4962" w:type="dxa"/>
            <w:vAlign w:val="center"/>
          </w:tcPr>
          <w:p w14:paraId="6F195134" w14:textId="77777777" w:rsidR="003156EB" w:rsidRDefault="003156EB" w:rsidP="003156EB">
            <w:pPr>
              <w:pStyle w:val="BodyText"/>
              <w:spacing w:before="11"/>
              <w:rPr>
                <w:b/>
                <w:sz w:val="21"/>
              </w:rPr>
            </w:pPr>
          </w:p>
        </w:tc>
        <w:tc>
          <w:tcPr>
            <w:tcW w:w="1051" w:type="dxa"/>
            <w:vAlign w:val="center"/>
          </w:tcPr>
          <w:p w14:paraId="394D364C" w14:textId="77777777" w:rsidR="003156EB" w:rsidRDefault="003156EB" w:rsidP="003156EB">
            <w:pPr>
              <w:pStyle w:val="BodyText"/>
              <w:spacing w:before="11"/>
              <w:rPr>
                <w:b/>
                <w:sz w:val="21"/>
              </w:rPr>
            </w:pPr>
            <w:r>
              <w:rPr>
                <w:b/>
                <w:spacing w:val="-4"/>
              </w:rPr>
              <w:t>Date:</w:t>
            </w:r>
          </w:p>
        </w:tc>
        <w:tc>
          <w:tcPr>
            <w:tcW w:w="1925" w:type="dxa"/>
            <w:vAlign w:val="center"/>
          </w:tcPr>
          <w:p w14:paraId="6228C591" w14:textId="77777777" w:rsidR="003156EB" w:rsidRDefault="003156EB" w:rsidP="003156EB">
            <w:pPr>
              <w:pStyle w:val="BodyText"/>
              <w:spacing w:before="11"/>
              <w:rPr>
                <w:b/>
                <w:sz w:val="21"/>
              </w:rPr>
            </w:pPr>
          </w:p>
        </w:tc>
      </w:tr>
    </w:tbl>
    <w:p w14:paraId="4368F918" w14:textId="77777777" w:rsidR="006A4D23" w:rsidRDefault="006A4D23">
      <w:pPr>
        <w:pStyle w:val="BodyText"/>
        <w:spacing w:before="11"/>
        <w:rPr>
          <w:b/>
          <w:sz w:val="21"/>
        </w:rPr>
      </w:pPr>
    </w:p>
    <w:p w14:paraId="222B508D" w14:textId="77777777" w:rsidR="009C616B" w:rsidRDefault="009C616B">
      <w:pPr>
        <w:rPr>
          <w:b/>
        </w:rPr>
      </w:pPr>
      <w:bookmarkStart w:id="8" w:name="Signed:___Date:"/>
      <w:bookmarkEnd w:id="8"/>
      <w:r>
        <w:rPr>
          <w:b/>
        </w:rPr>
        <w:br w:type="page"/>
      </w:r>
    </w:p>
    <w:p w14:paraId="2D28E1A4" w14:textId="7D5E352F" w:rsidR="006A4D23" w:rsidRDefault="00F46774">
      <w:pPr>
        <w:tabs>
          <w:tab w:val="left" w:pos="5339"/>
        </w:tabs>
        <w:ind w:left="1020"/>
        <w:rPr>
          <w:b/>
        </w:rPr>
      </w:pPr>
      <w:r>
        <w:rPr>
          <w:b/>
        </w:rPr>
        <w:lastRenderedPageBreak/>
        <w:tab/>
      </w:r>
    </w:p>
    <w:p w14:paraId="146514D7" w14:textId="3642C497" w:rsidR="006A4D23" w:rsidRDefault="00F46774">
      <w:pPr>
        <w:pStyle w:val="Heading1"/>
        <w:tabs>
          <w:tab w:val="left" w:pos="4425"/>
          <w:tab w:val="left" w:pos="10271"/>
        </w:tabs>
        <w:spacing w:before="57" w:line="249" w:lineRule="auto"/>
        <w:ind w:right="692"/>
      </w:pPr>
      <w:bookmarkStart w:id="9" w:name="Farming_Innovation_Award_"/>
      <w:bookmarkEnd w:id="9"/>
      <w:r>
        <w:rPr>
          <w:color w:val="FFFFFF"/>
          <w:shd w:val="clear" w:color="auto" w:fill="000000"/>
        </w:rPr>
        <w:tab/>
        <w:t>Farming Innovation Award</w:t>
      </w:r>
      <w:r>
        <w:rPr>
          <w:color w:val="FFFFFF"/>
          <w:shd w:val="clear" w:color="auto" w:fill="000000"/>
        </w:rPr>
        <w:tab/>
      </w:r>
      <w:r>
        <w:rPr>
          <w:color w:val="FFFFFF"/>
        </w:rPr>
        <w:t xml:space="preserve"> </w:t>
      </w:r>
      <w:bookmarkStart w:id="10" w:name="Register_of_Interest"/>
      <w:bookmarkEnd w:id="10"/>
    </w:p>
    <w:p w14:paraId="04DD41CB" w14:textId="77777777" w:rsidR="006A4D23" w:rsidRDefault="00F46774">
      <w:pPr>
        <w:pStyle w:val="BodyText"/>
        <w:ind w:left="1019" w:right="984"/>
      </w:pPr>
      <w:r>
        <w:t>This category is open to all Protocol Growers who have supplied Weetabix with Wheat within the last</w:t>
      </w:r>
      <w:r>
        <w:rPr>
          <w:spacing w:val="-1"/>
        </w:rPr>
        <w:t xml:space="preserve"> </w:t>
      </w:r>
      <w:r>
        <w:t>two</w:t>
      </w:r>
      <w:r>
        <w:rPr>
          <w:spacing w:val="-2"/>
        </w:rPr>
        <w:t xml:space="preserve"> </w:t>
      </w:r>
      <w:r>
        <w:t>years.</w:t>
      </w:r>
      <w:r>
        <w:rPr>
          <w:spacing w:val="40"/>
        </w:rPr>
        <w:t xml:space="preserve"> </w:t>
      </w:r>
      <w:r>
        <w:t>All</w:t>
      </w:r>
      <w:r>
        <w:rPr>
          <w:spacing w:val="-2"/>
        </w:rPr>
        <w:t xml:space="preserve"> </w:t>
      </w:r>
      <w:r>
        <w:t>participants</w:t>
      </w:r>
      <w:r>
        <w:rPr>
          <w:spacing w:val="-2"/>
        </w:rPr>
        <w:t xml:space="preserve"> </w:t>
      </w:r>
      <w:r>
        <w:t>will</w:t>
      </w:r>
      <w:r>
        <w:rPr>
          <w:spacing w:val="-2"/>
        </w:rPr>
        <w:t xml:space="preserve"> </w:t>
      </w:r>
      <w:r>
        <w:t>be</w:t>
      </w:r>
      <w:r>
        <w:rPr>
          <w:spacing w:val="-3"/>
        </w:rPr>
        <w:t xml:space="preserve"> </w:t>
      </w:r>
      <w:r>
        <w:t>verified</w:t>
      </w:r>
      <w:r>
        <w:rPr>
          <w:spacing w:val="-2"/>
        </w:rPr>
        <w:t xml:space="preserve"> </w:t>
      </w:r>
      <w:r>
        <w:t>by</w:t>
      </w:r>
      <w:r>
        <w:rPr>
          <w:spacing w:val="-1"/>
        </w:rPr>
        <w:t xml:space="preserve"> </w:t>
      </w:r>
      <w:r>
        <w:t>the</w:t>
      </w:r>
      <w:r>
        <w:rPr>
          <w:spacing w:val="-5"/>
        </w:rPr>
        <w:t xml:space="preserve"> </w:t>
      </w:r>
      <w:r>
        <w:t>organisers</w:t>
      </w:r>
      <w:r>
        <w:rPr>
          <w:spacing w:val="-3"/>
        </w:rPr>
        <w:t xml:space="preserve"> </w:t>
      </w:r>
      <w:r>
        <w:t>to</w:t>
      </w:r>
      <w:r>
        <w:rPr>
          <w:spacing w:val="-2"/>
        </w:rPr>
        <w:t xml:space="preserve"> </w:t>
      </w:r>
      <w:r>
        <w:t>ensure</w:t>
      </w:r>
      <w:r>
        <w:rPr>
          <w:spacing w:val="-3"/>
        </w:rPr>
        <w:t xml:space="preserve"> </w:t>
      </w:r>
      <w:r>
        <w:t>that</w:t>
      </w:r>
      <w:r>
        <w:rPr>
          <w:spacing w:val="-3"/>
        </w:rPr>
        <w:t xml:space="preserve"> </w:t>
      </w:r>
      <w:r>
        <w:t>they</w:t>
      </w:r>
      <w:r>
        <w:rPr>
          <w:spacing w:val="-2"/>
        </w:rPr>
        <w:t xml:space="preserve"> </w:t>
      </w:r>
      <w:r>
        <w:t>meet</w:t>
      </w:r>
      <w:r>
        <w:rPr>
          <w:spacing w:val="-1"/>
        </w:rPr>
        <w:t xml:space="preserve"> </w:t>
      </w:r>
      <w:r>
        <w:t>the</w:t>
      </w:r>
      <w:r>
        <w:rPr>
          <w:spacing w:val="-1"/>
        </w:rPr>
        <w:t xml:space="preserve"> </w:t>
      </w:r>
      <w:r>
        <w:t>terms and conditions, and with the spirit of the Awards.</w:t>
      </w:r>
      <w:r>
        <w:rPr>
          <w:spacing w:val="-1"/>
        </w:rPr>
        <w:t xml:space="preserve"> </w:t>
      </w:r>
      <w:r>
        <w:t>The organisers will use their best efforts to assist all participants to comply with the Terms and Conditions but cannot be held responsible if for any reason a participant has to be disqualified or rejected.</w:t>
      </w:r>
    </w:p>
    <w:p w14:paraId="3731B960" w14:textId="77777777" w:rsidR="006A4D23" w:rsidRDefault="006A4D23">
      <w:pPr>
        <w:pStyle w:val="BodyText"/>
        <w:spacing w:before="1"/>
        <w:rPr>
          <w:sz w:val="21"/>
        </w:rPr>
      </w:pPr>
    </w:p>
    <w:p w14:paraId="09A16D4C" w14:textId="77777777" w:rsidR="006A4D23" w:rsidRDefault="00F46774">
      <w:pPr>
        <w:pStyle w:val="BodyText"/>
        <w:ind w:left="1019" w:right="984"/>
      </w:pPr>
      <w:r>
        <w:t>Details of participants will be passed to Trading Standards Department and the relevant Unitary Authority</w:t>
      </w:r>
      <w:r>
        <w:rPr>
          <w:spacing w:val="-1"/>
        </w:rPr>
        <w:t xml:space="preserve"> </w:t>
      </w:r>
      <w:r>
        <w:t>Environmental</w:t>
      </w:r>
      <w:r>
        <w:rPr>
          <w:spacing w:val="-2"/>
        </w:rPr>
        <w:t xml:space="preserve"> </w:t>
      </w:r>
      <w:r>
        <w:t>Health</w:t>
      </w:r>
      <w:r>
        <w:rPr>
          <w:spacing w:val="-5"/>
        </w:rPr>
        <w:t xml:space="preserve"> </w:t>
      </w:r>
      <w:r>
        <w:t>Department</w:t>
      </w:r>
      <w:r>
        <w:rPr>
          <w:spacing w:val="-1"/>
        </w:rPr>
        <w:t xml:space="preserve"> </w:t>
      </w:r>
      <w:r>
        <w:t>to</w:t>
      </w:r>
      <w:r>
        <w:rPr>
          <w:spacing w:val="-1"/>
        </w:rPr>
        <w:t xml:space="preserve"> </w:t>
      </w:r>
      <w:r>
        <w:t>disclose</w:t>
      </w:r>
      <w:r>
        <w:rPr>
          <w:spacing w:val="-4"/>
        </w:rPr>
        <w:t xml:space="preserve"> </w:t>
      </w:r>
      <w:r>
        <w:t>to</w:t>
      </w:r>
      <w:r>
        <w:rPr>
          <w:spacing w:val="-3"/>
        </w:rPr>
        <w:t xml:space="preserve"> </w:t>
      </w:r>
      <w:r>
        <w:t>the</w:t>
      </w:r>
      <w:r>
        <w:rPr>
          <w:spacing w:val="-4"/>
        </w:rPr>
        <w:t xml:space="preserve"> </w:t>
      </w:r>
      <w:r>
        <w:t>organisers</w:t>
      </w:r>
      <w:r>
        <w:rPr>
          <w:spacing w:val="-4"/>
        </w:rPr>
        <w:t xml:space="preserve"> </w:t>
      </w:r>
      <w:r>
        <w:t>and</w:t>
      </w:r>
      <w:r>
        <w:rPr>
          <w:spacing w:val="-3"/>
        </w:rPr>
        <w:t xml:space="preserve"> </w:t>
      </w:r>
      <w:r>
        <w:t>judges</w:t>
      </w:r>
      <w:r>
        <w:rPr>
          <w:spacing w:val="-2"/>
        </w:rPr>
        <w:t xml:space="preserve"> </w:t>
      </w:r>
      <w:r>
        <w:t>any</w:t>
      </w:r>
      <w:r>
        <w:rPr>
          <w:spacing w:val="-3"/>
        </w:rPr>
        <w:t xml:space="preserve"> </w:t>
      </w:r>
      <w:r>
        <w:t>relevant significant public information, complaints, or breaches of relevant Regulations or law.</w:t>
      </w:r>
      <w:r>
        <w:rPr>
          <w:spacing w:val="40"/>
        </w:rPr>
        <w:t xml:space="preserve"> </w:t>
      </w:r>
      <w:r>
        <w:t>The organisers will determine what action to take as a result of any such disclosure.</w:t>
      </w:r>
    </w:p>
    <w:p w14:paraId="10EAB2C9" w14:textId="77777777" w:rsidR="006A4D23" w:rsidRDefault="006A4D23">
      <w:pPr>
        <w:pStyle w:val="BodyText"/>
        <w:spacing w:before="11"/>
        <w:rPr>
          <w:sz w:val="21"/>
        </w:rPr>
      </w:pPr>
    </w:p>
    <w:p w14:paraId="16D98903" w14:textId="1EEF19A0" w:rsidR="006A4D23" w:rsidRDefault="00405EF1">
      <w:pPr>
        <w:pStyle w:val="Heading1"/>
        <w:spacing w:before="1"/>
        <w:ind w:left="1019"/>
      </w:pPr>
      <w:r>
        <w:t>Entry and shortlisting</w:t>
      </w:r>
    </w:p>
    <w:p w14:paraId="3269F036" w14:textId="77777777" w:rsidR="006A4D23" w:rsidRDefault="00F46774">
      <w:pPr>
        <w:pStyle w:val="BodyText"/>
        <w:ind w:left="1019" w:right="984"/>
      </w:pPr>
      <w:bookmarkStart w:id="11" w:name="A_panel_of_judges_will_be_looking_for_fa"/>
      <w:bookmarkEnd w:id="11"/>
      <w:r>
        <w:t>A</w:t>
      </w:r>
      <w:r>
        <w:rPr>
          <w:spacing w:val="-2"/>
        </w:rPr>
        <w:t xml:space="preserve"> </w:t>
      </w:r>
      <w:r>
        <w:t>panel</w:t>
      </w:r>
      <w:r>
        <w:rPr>
          <w:spacing w:val="-2"/>
        </w:rPr>
        <w:t xml:space="preserve"> </w:t>
      </w:r>
      <w:r>
        <w:t>of</w:t>
      </w:r>
      <w:r>
        <w:rPr>
          <w:spacing w:val="-4"/>
        </w:rPr>
        <w:t xml:space="preserve"> </w:t>
      </w:r>
      <w:r>
        <w:t>judges</w:t>
      </w:r>
      <w:r>
        <w:rPr>
          <w:spacing w:val="-2"/>
        </w:rPr>
        <w:t xml:space="preserve"> </w:t>
      </w:r>
      <w:r>
        <w:t>will</w:t>
      </w:r>
      <w:r>
        <w:rPr>
          <w:spacing w:val="-4"/>
        </w:rPr>
        <w:t xml:space="preserve"> </w:t>
      </w:r>
      <w:r>
        <w:t>be</w:t>
      </w:r>
      <w:r>
        <w:rPr>
          <w:spacing w:val="-2"/>
        </w:rPr>
        <w:t xml:space="preserve"> </w:t>
      </w:r>
      <w:r>
        <w:t>looking</w:t>
      </w:r>
      <w:r>
        <w:rPr>
          <w:spacing w:val="-3"/>
        </w:rPr>
        <w:t xml:space="preserve"> </w:t>
      </w:r>
      <w:r>
        <w:t>for</w:t>
      </w:r>
      <w:r>
        <w:rPr>
          <w:spacing w:val="-2"/>
        </w:rPr>
        <w:t xml:space="preserve"> </w:t>
      </w:r>
      <w:r>
        <w:t>farmers</w:t>
      </w:r>
      <w:r>
        <w:rPr>
          <w:spacing w:val="-3"/>
        </w:rPr>
        <w:t xml:space="preserve"> </w:t>
      </w:r>
      <w:r>
        <w:t>who</w:t>
      </w:r>
      <w:r>
        <w:rPr>
          <w:spacing w:val="-1"/>
        </w:rPr>
        <w:t xml:space="preserve"> </w:t>
      </w:r>
      <w:r>
        <w:t>have</w:t>
      </w:r>
      <w:r>
        <w:rPr>
          <w:spacing w:val="-2"/>
        </w:rPr>
        <w:t xml:space="preserve"> </w:t>
      </w:r>
      <w:r>
        <w:t>taken</w:t>
      </w:r>
      <w:r>
        <w:rPr>
          <w:spacing w:val="-3"/>
        </w:rPr>
        <w:t xml:space="preserve"> </w:t>
      </w:r>
      <w:r>
        <w:t>action</w:t>
      </w:r>
      <w:r>
        <w:rPr>
          <w:spacing w:val="-5"/>
        </w:rPr>
        <w:t xml:space="preserve"> </w:t>
      </w:r>
      <w:r>
        <w:t>or</w:t>
      </w:r>
      <w:r>
        <w:rPr>
          <w:spacing w:val="-5"/>
        </w:rPr>
        <w:t xml:space="preserve"> </w:t>
      </w:r>
      <w:r>
        <w:t>made</w:t>
      </w:r>
      <w:r>
        <w:rPr>
          <w:spacing w:val="-4"/>
        </w:rPr>
        <w:t xml:space="preserve"> </w:t>
      </w:r>
      <w:r>
        <w:t>changes</w:t>
      </w:r>
      <w:r>
        <w:rPr>
          <w:spacing w:val="-2"/>
        </w:rPr>
        <w:t xml:space="preserve"> </w:t>
      </w:r>
      <w:r>
        <w:t>over</w:t>
      </w:r>
      <w:r>
        <w:rPr>
          <w:spacing w:val="-4"/>
        </w:rPr>
        <w:t xml:space="preserve"> </w:t>
      </w:r>
      <w:r>
        <w:t>the</w:t>
      </w:r>
      <w:r>
        <w:rPr>
          <w:spacing w:val="-1"/>
        </w:rPr>
        <w:t xml:space="preserve"> </w:t>
      </w:r>
      <w:r>
        <w:t xml:space="preserve">last two years to reduce the environmental impact of growing wheat, through any or all of these </w:t>
      </w:r>
      <w:r>
        <w:rPr>
          <w:spacing w:val="-2"/>
        </w:rPr>
        <w:t>measures:</w:t>
      </w:r>
    </w:p>
    <w:p w14:paraId="692533F1" w14:textId="77777777" w:rsidR="006A4D23" w:rsidRDefault="00F46774">
      <w:pPr>
        <w:pStyle w:val="ListParagraph"/>
        <w:numPr>
          <w:ilvl w:val="0"/>
          <w:numId w:val="2"/>
        </w:numPr>
        <w:tabs>
          <w:tab w:val="left" w:pos="1739"/>
          <w:tab w:val="left" w:pos="1741"/>
        </w:tabs>
        <w:spacing w:line="268" w:lineRule="exact"/>
        <w:ind w:hanging="361"/>
      </w:pPr>
      <w:bookmarkStart w:id="12" w:name="-_Carbon_footprint_reduction"/>
      <w:bookmarkEnd w:id="12"/>
      <w:r>
        <w:t>Carbon</w:t>
      </w:r>
      <w:r>
        <w:rPr>
          <w:spacing w:val="-6"/>
        </w:rPr>
        <w:t xml:space="preserve"> </w:t>
      </w:r>
      <w:r>
        <w:t>footprint</w:t>
      </w:r>
      <w:r>
        <w:rPr>
          <w:spacing w:val="-5"/>
        </w:rPr>
        <w:t xml:space="preserve"> </w:t>
      </w:r>
      <w:r>
        <w:rPr>
          <w:spacing w:val="-2"/>
        </w:rPr>
        <w:t>reduction</w:t>
      </w:r>
    </w:p>
    <w:p w14:paraId="53468A01" w14:textId="77777777" w:rsidR="006A4D23" w:rsidRDefault="00F46774">
      <w:pPr>
        <w:pStyle w:val="ListParagraph"/>
        <w:numPr>
          <w:ilvl w:val="0"/>
          <w:numId w:val="2"/>
        </w:numPr>
        <w:tabs>
          <w:tab w:val="left" w:pos="1739"/>
          <w:tab w:val="left" w:pos="1741"/>
        </w:tabs>
        <w:spacing w:line="268" w:lineRule="exact"/>
        <w:ind w:hanging="361"/>
      </w:pPr>
      <w:bookmarkStart w:id="13" w:name="-_Promoted_wildlife"/>
      <w:bookmarkStart w:id="14" w:name="-_Regenerative_agriculture"/>
      <w:bookmarkEnd w:id="13"/>
      <w:bookmarkEnd w:id="14"/>
      <w:r>
        <w:t>Promoted</w:t>
      </w:r>
      <w:r>
        <w:rPr>
          <w:spacing w:val="-8"/>
        </w:rPr>
        <w:t xml:space="preserve"> </w:t>
      </w:r>
      <w:r>
        <w:rPr>
          <w:spacing w:val="-2"/>
        </w:rPr>
        <w:t>wildlife</w:t>
      </w:r>
    </w:p>
    <w:p w14:paraId="54291FF4" w14:textId="77777777" w:rsidR="006A4D23" w:rsidRPr="00BC7C27" w:rsidRDefault="00F46774">
      <w:pPr>
        <w:pStyle w:val="ListParagraph"/>
        <w:numPr>
          <w:ilvl w:val="0"/>
          <w:numId w:val="2"/>
        </w:numPr>
        <w:tabs>
          <w:tab w:val="left" w:pos="1739"/>
          <w:tab w:val="left" w:pos="1740"/>
        </w:tabs>
        <w:ind w:left="1739" w:hanging="361"/>
      </w:pPr>
      <w:r>
        <w:t>Regenerative</w:t>
      </w:r>
      <w:r>
        <w:rPr>
          <w:spacing w:val="-8"/>
        </w:rPr>
        <w:t xml:space="preserve"> </w:t>
      </w:r>
      <w:r>
        <w:rPr>
          <w:spacing w:val="-2"/>
        </w:rPr>
        <w:t>agriculture</w:t>
      </w:r>
    </w:p>
    <w:p w14:paraId="779EB146" w14:textId="2868F300" w:rsidR="00BC7C27" w:rsidRPr="00BC7C27" w:rsidRDefault="00BC7C27">
      <w:pPr>
        <w:pStyle w:val="ListParagraph"/>
        <w:numPr>
          <w:ilvl w:val="0"/>
          <w:numId w:val="2"/>
        </w:numPr>
        <w:tabs>
          <w:tab w:val="left" w:pos="1739"/>
          <w:tab w:val="left" w:pos="1740"/>
        </w:tabs>
        <w:ind w:left="1739" w:hanging="361"/>
      </w:pPr>
      <w:r>
        <w:rPr>
          <w:spacing w:val="-2"/>
        </w:rPr>
        <w:t>Local community</w:t>
      </w:r>
    </w:p>
    <w:p w14:paraId="56B3EE1E" w14:textId="71A058C8" w:rsidR="00BC7C27" w:rsidRDefault="00BC7C27">
      <w:pPr>
        <w:pStyle w:val="ListParagraph"/>
        <w:numPr>
          <w:ilvl w:val="0"/>
          <w:numId w:val="2"/>
        </w:numPr>
        <w:tabs>
          <w:tab w:val="left" w:pos="1739"/>
          <w:tab w:val="left" w:pos="1740"/>
        </w:tabs>
        <w:ind w:left="1739" w:hanging="361"/>
      </w:pPr>
      <w:r>
        <w:rPr>
          <w:spacing w:val="-2"/>
        </w:rPr>
        <w:t xml:space="preserve">Succession and </w:t>
      </w:r>
      <w:r w:rsidR="00FC1163">
        <w:rPr>
          <w:spacing w:val="-2"/>
        </w:rPr>
        <w:t>long-term</w:t>
      </w:r>
      <w:r>
        <w:rPr>
          <w:spacing w:val="-2"/>
        </w:rPr>
        <w:t xml:space="preserve"> vision</w:t>
      </w:r>
    </w:p>
    <w:p w14:paraId="48BBBA71" w14:textId="77777777" w:rsidR="006A4D23" w:rsidRDefault="006A4D23">
      <w:pPr>
        <w:pStyle w:val="BodyText"/>
      </w:pPr>
    </w:p>
    <w:p w14:paraId="64EC62FB" w14:textId="77777777" w:rsidR="006A4D23" w:rsidRDefault="00F46774">
      <w:pPr>
        <w:pStyle w:val="BodyText"/>
        <w:ind w:left="1019" w:right="1047"/>
      </w:pPr>
      <w:bookmarkStart w:id="15" w:name="Entries_will_be_assessed_on_the_impact_t"/>
      <w:bookmarkEnd w:id="15"/>
      <w:r>
        <w:t>Entries</w:t>
      </w:r>
      <w:r>
        <w:rPr>
          <w:spacing w:val="-1"/>
        </w:rPr>
        <w:t xml:space="preserve"> </w:t>
      </w:r>
      <w:r>
        <w:t>will be assessed</w:t>
      </w:r>
      <w:r>
        <w:rPr>
          <w:spacing w:val="-2"/>
        </w:rPr>
        <w:t xml:space="preserve"> </w:t>
      </w:r>
      <w:r>
        <w:t>on</w:t>
      </w:r>
      <w:r>
        <w:rPr>
          <w:spacing w:val="-2"/>
        </w:rPr>
        <w:t xml:space="preserve"> </w:t>
      </w:r>
      <w:r>
        <w:t>the impact</w:t>
      </w:r>
      <w:r>
        <w:rPr>
          <w:spacing w:val="-1"/>
        </w:rPr>
        <w:t xml:space="preserve"> </w:t>
      </w:r>
      <w:r>
        <w:t>they</w:t>
      </w:r>
      <w:r>
        <w:rPr>
          <w:spacing w:val="-1"/>
        </w:rPr>
        <w:t xml:space="preserve"> </w:t>
      </w:r>
      <w:r>
        <w:t>have</w:t>
      </w:r>
      <w:r>
        <w:rPr>
          <w:spacing w:val="-1"/>
        </w:rPr>
        <w:t xml:space="preserve"> </w:t>
      </w:r>
      <w:r>
        <w:t>made</w:t>
      </w:r>
      <w:r>
        <w:rPr>
          <w:spacing w:val="-1"/>
        </w:rPr>
        <w:t xml:space="preserve"> </w:t>
      </w:r>
      <w:r>
        <w:t>as well as</w:t>
      </w:r>
      <w:r>
        <w:rPr>
          <w:spacing w:val="-1"/>
        </w:rPr>
        <w:t xml:space="preserve"> </w:t>
      </w:r>
      <w:r>
        <w:t>the initiative</w:t>
      </w:r>
      <w:r>
        <w:rPr>
          <w:spacing w:val="-1"/>
        </w:rPr>
        <w:t xml:space="preserve"> </w:t>
      </w:r>
      <w:r>
        <w:t>and commitment they have shown to make a real difference.</w:t>
      </w:r>
    </w:p>
    <w:p w14:paraId="5B9E2088" w14:textId="77777777" w:rsidR="006A4D23" w:rsidRDefault="00F46774">
      <w:pPr>
        <w:pStyle w:val="BodyText"/>
        <w:spacing w:before="101"/>
        <w:ind w:left="1019"/>
      </w:pPr>
      <w:bookmarkStart w:id="16" w:name="The_panel_will_consider_all_entries_and_"/>
      <w:bookmarkEnd w:id="16"/>
      <w:r>
        <w:t>The</w:t>
      </w:r>
      <w:r>
        <w:rPr>
          <w:spacing w:val="-4"/>
        </w:rPr>
        <w:t xml:space="preserve"> </w:t>
      </w:r>
      <w:r>
        <w:t>panel</w:t>
      </w:r>
      <w:r>
        <w:rPr>
          <w:spacing w:val="-6"/>
        </w:rPr>
        <w:t xml:space="preserve"> </w:t>
      </w:r>
      <w:r>
        <w:t>will</w:t>
      </w:r>
      <w:r>
        <w:rPr>
          <w:spacing w:val="-4"/>
        </w:rPr>
        <w:t xml:space="preserve"> </w:t>
      </w:r>
      <w:r>
        <w:t>consider</w:t>
      </w:r>
      <w:r>
        <w:rPr>
          <w:spacing w:val="-4"/>
        </w:rPr>
        <w:t xml:space="preserve"> </w:t>
      </w:r>
      <w:r>
        <w:t>all</w:t>
      </w:r>
      <w:r>
        <w:rPr>
          <w:spacing w:val="-7"/>
        </w:rPr>
        <w:t xml:space="preserve"> </w:t>
      </w:r>
      <w:r>
        <w:t>entries</w:t>
      </w:r>
      <w:r>
        <w:rPr>
          <w:spacing w:val="-5"/>
        </w:rPr>
        <w:t xml:space="preserve"> </w:t>
      </w:r>
      <w:r>
        <w:t>and</w:t>
      </w:r>
      <w:r>
        <w:rPr>
          <w:spacing w:val="-7"/>
        </w:rPr>
        <w:t xml:space="preserve"> </w:t>
      </w:r>
      <w:r>
        <w:t>will</w:t>
      </w:r>
      <w:r>
        <w:rPr>
          <w:spacing w:val="-4"/>
        </w:rPr>
        <w:t xml:space="preserve"> </w:t>
      </w:r>
      <w:r>
        <w:t>select</w:t>
      </w:r>
      <w:r>
        <w:rPr>
          <w:spacing w:val="-6"/>
        </w:rPr>
        <w:t xml:space="preserve"> </w:t>
      </w:r>
      <w:r>
        <w:t>a</w:t>
      </w:r>
      <w:r>
        <w:rPr>
          <w:spacing w:val="-4"/>
        </w:rPr>
        <w:t xml:space="preserve"> </w:t>
      </w:r>
      <w:r>
        <w:t>shortlist</w:t>
      </w:r>
      <w:r>
        <w:rPr>
          <w:spacing w:val="-6"/>
        </w:rPr>
        <w:t xml:space="preserve"> </w:t>
      </w:r>
      <w:r>
        <w:t>of</w:t>
      </w:r>
      <w:r>
        <w:rPr>
          <w:spacing w:val="-6"/>
        </w:rPr>
        <w:t xml:space="preserve"> </w:t>
      </w:r>
      <w:r>
        <w:t>3-5</w:t>
      </w:r>
      <w:r>
        <w:rPr>
          <w:spacing w:val="-3"/>
        </w:rPr>
        <w:t xml:space="preserve"> </w:t>
      </w:r>
      <w:r>
        <w:t>finalists</w:t>
      </w:r>
      <w:r>
        <w:rPr>
          <w:spacing w:val="-7"/>
        </w:rPr>
        <w:t xml:space="preserve"> </w:t>
      </w:r>
      <w:r>
        <w:t>based</w:t>
      </w:r>
      <w:r>
        <w:rPr>
          <w:spacing w:val="-6"/>
        </w:rPr>
        <w:t xml:space="preserve"> </w:t>
      </w:r>
      <w:r>
        <w:rPr>
          <w:spacing w:val="-4"/>
        </w:rPr>
        <w:t>on:-</w:t>
      </w:r>
    </w:p>
    <w:p w14:paraId="5C52EA14" w14:textId="2BB39DA1" w:rsidR="006A4D23" w:rsidRDefault="00F46774" w:rsidP="00CF5DBF">
      <w:pPr>
        <w:pStyle w:val="ListParagraph"/>
        <w:numPr>
          <w:ilvl w:val="0"/>
          <w:numId w:val="1"/>
        </w:numPr>
        <w:tabs>
          <w:tab w:val="left" w:pos="1727"/>
          <w:tab w:val="left" w:pos="1728"/>
        </w:tabs>
        <w:spacing w:before="169"/>
        <w:ind w:right="1182"/>
      </w:pPr>
      <w:r>
        <w:t>the quality</w:t>
      </w:r>
      <w:r>
        <w:rPr>
          <w:spacing w:val="-3"/>
        </w:rPr>
        <w:t xml:space="preserve"> </w:t>
      </w:r>
      <w:r>
        <w:t>of</w:t>
      </w:r>
      <w:r>
        <w:rPr>
          <w:spacing w:val="-3"/>
        </w:rPr>
        <w:t xml:space="preserve"> </w:t>
      </w:r>
      <w:r>
        <w:t>the ‘</w:t>
      </w:r>
      <w:r w:rsidR="00CF5DBF">
        <w:t>Entry</w:t>
      </w:r>
      <w:r>
        <w:t>’</w:t>
      </w:r>
      <w:r w:rsidRPr="00CF5DBF">
        <w:rPr>
          <w:spacing w:val="-3"/>
        </w:rPr>
        <w:t xml:space="preserve"> </w:t>
      </w:r>
      <w:r>
        <w:t>form,</w:t>
      </w:r>
      <w:r w:rsidRPr="00CF5DBF">
        <w:rPr>
          <w:spacing w:val="-3"/>
        </w:rPr>
        <w:t xml:space="preserve"> </w:t>
      </w:r>
      <w:r>
        <w:t>supporting</w:t>
      </w:r>
      <w:r w:rsidRPr="00CF5DBF">
        <w:rPr>
          <w:spacing w:val="-2"/>
        </w:rPr>
        <w:t xml:space="preserve"> </w:t>
      </w:r>
      <w:r>
        <w:t>material</w:t>
      </w:r>
      <w:r w:rsidRPr="00CF5DBF">
        <w:rPr>
          <w:spacing w:val="-1"/>
        </w:rPr>
        <w:t xml:space="preserve"> </w:t>
      </w:r>
      <w:r>
        <w:t>and</w:t>
      </w:r>
      <w:r w:rsidRPr="00CF5DBF">
        <w:rPr>
          <w:spacing w:val="-2"/>
        </w:rPr>
        <w:t xml:space="preserve"> </w:t>
      </w:r>
      <w:r>
        <w:t>details</w:t>
      </w:r>
      <w:r w:rsidRPr="00CF5DBF">
        <w:rPr>
          <w:spacing w:val="-1"/>
        </w:rPr>
        <w:t xml:space="preserve"> </w:t>
      </w:r>
      <w:r>
        <w:t>secured</w:t>
      </w:r>
      <w:r w:rsidRPr="00CF5DBF">
        <w:rPr>
          <w:spacing w:val="-1"/>
        </w:rPr>
        <w:t xml:space="preserve"> </w:t>
      </w:r>
      <w:r>
        <w:t>from any subsequent telephone conversation</w:t>
      </w:r>
    </w:p>
    <w:p w14:paraId="73EAF7F3" w14:textId="77777777" w:rsidR="006A4D23" w:rsidRDefault="00F46774">
      <w:pPr>
        <w:pStyle w:val="ListParagraph"/>
        <w:numPr>
          <w:ilvl w:val="0"/>
          <w:numId w:val="1"/>
        </w:numPr>
        <w:tabs>
          <w:tab w:val="left" w:pos="1727"/>
          <w:tab w:val="left" w:pos="1728"/>
        </w:tabs>
        <w:ind w:right="1481"/>
      </w:pPr>
      <w:r>
        <w:t>advice</w:t>
      </w:r>
      <w:r>
        <w:rPr>
          <w:spacing w:val="-1"/>
        </w:rPr>
        <w:t xml:space="preserve"> </w:t>
      </w:r>
      <w:r>
        <w:t>received</w:t>
      </w:r>
      <w:r>
        <w:rPr>
          <w:spacing w:val="-5"/>
        </w:rPr>
        <w:t xml:space="preserve"> </w:t>
      </w:r>
      <w:r>
        <w:t>from</w:t>
      </w:r>
      <w:r>
        <w:rPr>
          <w:spacing w:val="-1"/>
        </w:rPr>
        <w:t xml:space="preserve"> </w:t>
      </w:r>
      <w:r>
        <w:t>County</w:t>
      </w:r>
      <w:r>
        <w:rPr>
          <w:spacing w:val="-4"/>
        </w:rPr>
        <w:t xml:space="preserve"> </w:t>
      </w:r>
      <w:r>
        <w:t>Council’s</w:t>
      </w:r>
      <w:r>
        <w:rPr>
          <w:spacing w:val="-2"/>
        </w:rPr>
        <w:t xml:space="preserve"> </w:t>
      </w:r>
      <w:r>
        <w:t>Trading</w:t>
      </w:r>
      <w:r>
        <w:rPr>
          <w:spacing w:val="-3"/>
        </w:rPr>
        <w:t xml:space="preserve"> </w:t>
      </w:r>
      <w:r>
        <w:t>Standards</w:t>
      </w:r>
      <w:r>
        <w:rPr>
          <w:spacing w:val="-4"/>
        </w:rPr>
        <w:t xml:space="preserve"> </w:t>
      </w:r>
      <w:r>
        <w:t>Department</w:t>
      </w:r>
      <w:r>
        <w:rPr>
          <w:spacing w:val="-2"/>
        </w:rPr>
        <w:t xml:space="preserve"> </w:t>
      </w:r>
      <w:r>
        <w:t>and</w:t>
      </w:r>
      <w:r>
        <w:rPr>
          <w:spacing w:val="-3"/>
        </w:rPr>
        <w:t xml:space="preserve"> </w:t>
      </w:r>
      <w:r>
        <w:t>the</w:t>
      </w:r>
      <w:r>
        <w:rPr>
          <w:spacing w:val="-2"/>
        </w:rPr>
        <w:t xml:space="preserve"> </w:t>
      </w:r>
      <w:r>
        <w:t>relevant Unitary Authority’s Environmental Health Department (if applicable)</w:t>
      </w:r>
    </w:p>
    <w:p w14:paraId="18371AB1" w14:textId="77777777" w:rsidR="006A4D23" w:rsidRDefault="00F46774">
      <w:pPr>
        <w:pStyle w:val="BodyText"/>
        <w:ind w:left="1019"/>
      </w:pPr>
      <w:bookmarkStart w:id="17" w:name="Each_entrant_will_then_be_advised_whethe"/>
      <w:bookmarkEnd w:id="17"/>
      <w:r>
        <w:t>Each</w:t>
      </w:r>
      <w:r>
        <w:rPr>
          <w:spacing w:val="-6"/>
        </w:rPr>
        <w:t xml:space="preserve"> </w:t>
      </w:r>
      <w:r>
        <w:t>entrant</w:t>
      </w:r>
      <w:r>
        <w:rPr>
          <w:spacing w:val="-4"/>
        </w:rPr>
        <w:t xml:space="preserve"> </w:t>
      </w:r>
      <w:r>
        <w:t>will</w:t>
      </w:r>
      <w:r>
        <w:rPr>
          <w:spacing w:val="-5"/>
        </w:rPr>
        <w:t xml:space="preserve"> </w:t>
      </w:r>
      <w:r>
        <w:t>then</w:t>
      </w:r>
      <w:r>
        <w:rPr>
          <w:spacing w:val="-2"/>
        </w:rPr>
        <w:t xml:space="preserve"> </w:t>
      </w:r>
      <w:r>
        <w:t>be</w:t>
      </w:r>
      <w:r>
        <w:rPr>
          <w:spacing w:val="-5"/>
        </w:rPr>
        <w:t xml:space="preserve"> </w:t>
      </w:r>
      <w:r>
        <w:t>advised</w:t>
      </w:r>
      <w:r>
        <w:rPr>
          <w:spacing w:val="-5"/>
        </w:rPr>
        <w:t xml:space="preserve"> </w:t>
      </w:r>
      <w:r>
        <w:t>whether</w:t>
      </w:r>
      <w:r>
        <w:rPr>
          <w:spacing w:val="-5"/>
        </w:rPr>
        <w:t xml:space="preserve"> </w:t>
      </w:r>
      <w:r>
        <w:t>they</w:t>
      </w:r>
      <w:r>
        <w:rPr>
          <w:spacing w:val="-1"/>
        </w:rPr>
        <w:t xml:space="preserve"> </w:t>
      </w:r>
      <w:r>
        <w:t>have</w:t>
      </w:r>
      <w:r>
        <w:rPr>
          <w:spacing w:val="-5"/>
        </w:rPr>
        <w:t xml:space="preserve"> </w:t>
      </w:r>
      <w:r>
        <w:t>been</w:t>
      </w:r>
      <w:r>
        <w:rPr>
          <w:spacing w:val="-3"/>
        </w:rPr>
        <w:t xml:space="preserve"> </w:t>
      </w:r>
      <w:r>
        <w:t>selected</w:t>
      </w:r>
      <w:r>
        <w:rPr>
          <w:spacing w:val="-4"/>
        </w:rPr>
        <w:t xml:space="preserve"> </w:t>
      </w:r>
      <w:r>
        <w:t>as</w:t>
      </w:r>
      <w:r>
        <w:rPr>
          <w:spacing w:val="-2"/>
        </w:rPr>
        <w:t xml:space="preserve"> </w:t>
      </w:r>
      <w:r>
        <w:t>a</w:t>
      </w:r>
      <w:r>
        <w:rPr>
          <w:spacing w:val="-4"/>
        </w:rPr>
        <w:t xml:space="preserve"> </w:t>
      </w:r>
      <w:r>
        <w:rPr>
          <w:spacing w:val="-2"/>
        </w:rPr>
        <w:t>finalist.</w:t>
      </w:r>
    </w:p>
    <w:p w14:paraId="1507C40E" w14:textId="77777777" w:rsidR="006A4D23" w:rsidRDefault="006A4D23">
      <w:pPr>
        <w:pStyle w:val="BodyText"/>
        <w:spacing w:before="11"/>
        <w:rPr>
          <w:sz w:val="21"/>
        </w:rPr>
      </w:pPr>
    </w:p>
    <w:p w14:paraId="65F91910" w14:textId="77777777" w:rsidR="006A4D23" w:rsidRDefault="00F46774">
      <w:pPr>
        <w:pStyle w:val="Heading1"/>
        <w:spacing w:line="268" w:lineRule="exact"/>
        <w:ind w:left="1019"/>
      </w:pPr>
      <w:bookmarkStart w:id="18" w:name="External_panel"/>
      <w:bookmarkEnd w:id="18"/>
      <w:r>
        <w:t>External</w:t>
      </w:r>
      <w:r>
        <w:rPr>
          <w:spacing w:val="-8"/>
        </w:rPr>
        <w:t xml:space="preserve"> </w:t>
      </w:r>
      <w:r>
        <w:rPr>
          <w:spacing w:val="-2"/>
        </w:rPr>
        <w:t>panel</w:t>
      </w:r>
    </w:p>
    <w:p w14:paraId="20435BB2" w14:textId="7427759D" w:rsidR="006A4D23" w:rsidRDefault="00F46774">
      <w:pPr>
        <w:pStyle w:val="BodyText"/>
        <w:ind w:left="1019" w:right="984"/>
      </w:pPr>
      <w:r>
        <w:t>Each finalist</w:t>
      </w:r>
      <w:r>
        <w:rPr>
          <w:spacing w:val="-1"/>
        </w:rPr>
        <w:t xml:space="preserve"> </w:t>
      </w:r>
      <w:r>
        <w:t>will then be visited for a final judging session</w:t>
      </w:r>
      <w:r>
        <w:rPr>
          <w:spacing w:val="-2"/>
        </w:rPr>
        <w:t xml:space="preserve"> </w:t>
      </w:r>
      <w:r>
        <w:t>(</w:t>
      </w:r>
      <w:r w:rsidR="00BC7C27">
        <w:t>9</w:t>
      </w:r>
      <w:r w:rsidR="00BC7C27" w:rsidRPr="00BC7C27">
        <w:rPr>
          <w:vertAlign w:val="superscript"/>
        </w:rPr>
        <w:t>th</w:t>
      </w:r>
      <w:r w:rsidR="00BC7C27">
        <w:t xml:space="preserve"> May 2024</w:t>
      </w:r>
      <w:r>
        <w:t>) and present to an external panel of judges who will consider the results of that presentation and take into account</w:t>
      </w:r>
      <w:r>
        <w:rPr>
          <w:spacing w:val="-4"/>
        </w:rPr>
        <w:t xml:space="preserve"> </w:t>
      </w:r>
      <w:r>
        <w:t>the</w:t>
      </w:r>
      <w:r>
        <w:rPr>
          <w:spacing w:val="-2"/>
        </w:rPr>
        <w:t xml:space="preserve"> </w:t>
      </w:r>
      <w:r>
        <w:t>results</w:t>
      </w:r>
      <w:r>
        <w:rPr>
          <w:spacing w:val="-4"/>
        </w:rPr>
        <w:t xml:space="preserve"> </w:t>
      </w:r>
      <w:r>
        <w:t>of</w:t>
      </w:r>
      <w:r>
        <w:rPr>
          <w:spacing w:val="-4"/>
        </w:rPr>
        <w:t xml:space="preserve"> </w:t>
      </w:r>
      <w:r>
        <w:t>the</w:t>
      </w:r>
      <w:r>
        <w:rPr>
          <w:spacing w:val="-2"/>
        </w:rPr>
        <w:t xml:space="preserve"> </w:t>
      </w:r>
      <w:r>
        <w:t>shortlisting</w:t>
      </w:r>
      <w:r>
        <w:rPr>
          <w:spacing w:val="-4"/>
        </w:rPr>
        <w:t xml:space="preserve"> </w:t>
      </w:r>
      <w:r>
        <w:t>before</w:t>
      </w:r>
      <w:r>
        <w:rPr>
          <w:spacing w:val="-4"/>
        </w:rPr>
        <w:t xml:space="preserve"> </w:t>
      </w:r>
      <w:r>
        <w:t>selecting</w:t>
      </w:r>
      <w:r>
        <w:rPr>
          <w:spacing w:val="-4"/>
        </w:rPr>
        <w:t xml:space="preserve"> </w:t>
      </w:r>
      <w:r>
        <w:t>a</w:t>
      </w:r>
      <w:r>
        <w:rPr>
          <w:spacing w:val="-3"/>
        </w:rPr>
        <w:t xml:space="preserve"> </w:t>
      </w:r>
      <w:r>
        <w:t>winner</w:t>
      </w:r>
      <w:r>
        <w:rPr>
          <w:spacing w:val="-5"/>
        </w:rPr>
        <w:t xml:space="preserve"> </w:t>
      </w:r>
      <w:r>
        <w:t>and</w:t>
      </w:r>
      <w:r>
        <w:rPr>
          <w:spacing w:val="-4"/>
        </w:rPr>
        <w:t xml:space="preserve"> </w:t>
      </w:r>
      <w:r>
        <w:t>runner-up</w:t>
      </w:r>
      <w:r>
        <w:rPr>
          <w:spacing w:val="-4"/>
        </w:rPr>
        <w:t xml:space="preserve"> </w:t>
      </w:r>
      <w:r>
        <w:t>(or</w:t>
      </w:r>
      <w:r>
        <w:rPr>
          <w:spacing w:val="-3"/>
        </w:rPr>
        <w:t xml:space="preserve"> </w:t>
      </w:r>
      <w:r>
        <w:t>runners-up).</w:t>
      </w:r>
      <w:r>
        <w:rPr>
          <w:spacing w:val="-4"/>
        </w:rPr>
        <w:t xml:space="preserve"> </w:t>
      </w:r>
      <w:r>
        <w:t>The results</w:t>
      </w:r>
      <w:r>
        <w:rPr>
          <w:spacing w:val="-3"/>
        </w:rPr>
        <w:t xml:space="preserve"> </w:t>
      </w:r>
      <w:r>
        <w:t>will</w:t>
      </w:r>
      <w:r>
        <w:rPr>
          <w:spacing w:val="-6"/>
        </w:rPr>
        <w:t xml:space="preserve"> </w:t>
      </w:r>
      <w:r>
        <w:t>be</w:t>
      </w:r>
      <w:r>
        <w:rPr>
          <w:spacing w:val="-2"/>
        </w:rPr>
        <w:t xml:space="preserve"> </w:t>
      </w:r>
      <w:r>
        <w:t>announced</w:t>
      </w:r>
      <w:r>
        <w:rPr>
          <w:spacing w:val="-4"/>
        </w:rPr>
        <w:t xml:space="preserve"> </w:t>
      </w:r>
      <w:r>
        <w:t>at</w:t>
      </w:r>
      <w:r>
        <w:rPr>
          <w:spacing w:val="-2"/>
        </w:rPr>
        <w:t xml:space="preserve"> </w:t>
      </w:r>
      <w:r>
        <w:t>the</w:t>
      </w:r>
      <w:r>
        <w:rPr>
          <w:spacing w:val="-3"/>
        </w:rPr>
        <w:t xml:space="preserve"> </w:t>
      </w:r>
      <w:r>
        <w:t>Awards</w:t>
      </w:r>
      <w:r>
        <w:rPr>
          <w:spacing w:val="-5"/>
        </w:rPr>
        <w:t xml:space="preserve"> </w:t>
      </w:r>
      <w:r>
        <w:t>Dinner</w:t>
      </w:r>
      <w:r>
        <w:rPr>
          <w:spacing w:val="-6"/>
        </w:rPr>
        <w:t xml:space="preserve"> </w:t>
      </w:r>
      <w:r w:rsidR="00CF5DBF">
        <w:t>of which</w:t>
      </w:r>
      <w:r>
        <w:rPr>
          <w:spacing w:val="-4"/>
        </w:rPr>
        <w:t xml:space="preserve"> </w:t>
      </w:r>
      <w:r>
        <w:t>all</w:t>
      </w:r>
      <w:r>
        <w:rPr>
          <w:spacing w:val="-3"/>
        </w:rPr>
        <w:t xml:space="preserve"> </w:t>
      </w:r>
      <w:r>
        <w:t>finalists</w:t>
      </w:r>
      <w:r>
        <w:rPr>
          <w:spacing w:val="-3"/>
        </w:rPr>
        <w:t xml:space="preserve"> </w:t>
      </w:r>
      <w:r>
        <w:t>will</w:t>
      </w:r>
      <w:r>
        <w:rPr>
          <w:spacing w:val="-3"/>
        </w:rPr>
        <w:t xml:space="preserve"> </w:t>
      </w:r>
      <w:r>
        <w:t>receive</w:t>
      </w:r>
      <w:r>
        <w:rPr>
          <w:spacing w:val="-5"/>
        </w:rPr>
        <w:t xml:space="preserve"> </w:t>
      </w:r>
      <w:r w:rsidR="00CF5DBF">
        <w:t>one</w:t>
      </w:r>
      <w:r>
        <w:rPr>
          <w:spacing w:val="-2"/>
        </w:rPr>
        <w:t xml:space="preserve"> </w:t>
      </w:r>
      <w:r>
        <w:t xml:space="preserve">free ticket </w:t>
      </w:r>
      <w:r w:rsidR="00CF5DBF">
        <w:t>(maximum of one free ticket per company, irrespective of number of categories entered)</w:t>
      </w:r>
      <w:r>
        <w:t>.</w:t>
      </w:r>
    </w:p>
    <w:p w14:paraId="5321902F" w14:textId="77777777" w:rsidR="006A4D23" w:rsidRDefault="006A4D23">
      <w:pPr>
        <w:pStyle w:val="BodyText"/>
        <w:spacing w:before="11"/>
        <w:rPr>
          <w:sz w:val="21"/>
        </w:rPr>
      </w:pPr>
    </w:p>
    <w:p w14:paraId="49A530B8" w14:textId="77777777" w:rsidR="006A4D23" w:rsidRDefault="00F46774">
      <w:pPr>
        <w:pStyle w:val="Heading1"/>
        <w:ind w:left="1019"/>
      </w:pPr>
      <w:r>
        <w:rPr>
          <w:spacing w:val="-2"/>
        </w:rPr>
        <w:t>Publicity</w:t>
      </w:r>
    </w:p>
    <w:p w14:paraId="614ACDEC" w14:textId="77777777" w:rsidR="006A4D23" w:rsidRDefault="00F46774">
      <w:pPr>
        <w:pStyle w:val="BodyText"/>
        <w:spacing w:before="1"/>
        <w:ind w:left="1018" w:right="984"/>
      </w:pPr>
      <w:r>
        <w:t>Please</w:t>
      </w:r>
      <w:r>
        <w:rPr>
          <w:spacing w:val="-1"/>
        </w:rPr>
        <w:t xml:space="preserve"> </w:t>
      </w:r>
      <w:r>
        <w:t>note,</w:t>
      </w:r>
      <w:r>
        <w:rPr>
          <w:spacing w:val="-4"/>
        </w:rPr>
        <w:t xml:space="preserve"> </w:t>
      </w:r>
      <w:r>
        <w:t>the</w:t>
      </w:r>
      <w:r>
        <w:rPr>
          <w:spacing w:val="-1"/>
        </w:rPr>
        <w:t xml:space="preserve"> </w:t>
      </w:r>
      <w:r>
        <w:t>details</w:t>
      </w:r>
      <w:r>
        <w:rPr>
          <w:spacing w:val="-4"/>
        </w:rPr>
        <w:t xml:space="preserve"> </w:t>
      </w:r>
      <w:r>
        <w:t>of</w:t>
      </w:r>
      <w:r>
        <w:rPr>
          <w:spacing w:val="-2"/>
        </w:rPr>
        <w:t xml:space="preserve"> </w:t>
      </w:r>
      <w:r>
        <w:t>those</w:t>
      </w:r>
      <w:r>
        <w:rPr>
          <w:spacing w:val="-1"/>
        </w:rPr>
        <w:t xml:space="preserve"> </w:t>
      </w:r>
      <w:r>
        <w:t>participants</w:t>
      </w:r>
      <w:r>
        <w:rPr>
          <w:spacing w:val="-4"/>
        </w:rPr>
        <w:t xml:space="preserve"> </w:t>
      </w:r>
      <w:r>
        <w:t>which</w:t>
      </w:r>
      <w:r>
        <w:rPr>
          <w:spacing w:val="-3"/>
        </w:rPr>
        <w:t xml:space="preserve"> </w:t>
      </w:r>
      <w:r>
        <w:t>were</w:t>
      </w:r>
      <w:r>
        <w:rPr>
          <w:spacing w:val="-2"/>
        </w:rPr>
        <w:t xml:space="preserve"> </w:t>
      </w:r>
      <w:r>
        <w:t>not</w:t>
      </w:r>
      <w:r>
        <w:rPr>
          <w:spacing w:val="-4"/>
        </w:rPr>
        <w:t xml:space="preserve"> </w:t>
      </w:r>
      <w:r>
        <w:t>successful</w:t>
      </w:r>
      <w:r>
        <w:rPr>
          <w:spacing w:val="-2"/>
        </w:rPr>
        <w:t xml:space="preserve"> </w:t>
      </w:r>
      <w:r>
        <w:t>in</w:t>
      </w:r>
      <w:r>
        <w:rPr>
          <w:spacing w:val="-3"/>
        </w:rPr>
        <w:t xml:space="preserve"> </w:t>
      </w:r>
      <w:r>
        <w:t>being</w:t>
      </w:r>
      <w:r>
        <w:rPr>
          <w:spacing w:val="-3"/>
        </w:rPr>
        <w:t xml:space="preserve"> </w:t>
      </w:r>
      <w:r>
        <w:t>shortlisted</w:t>
      </w:r>
      <w:r>
        <w:rPr>
          <w:spacing w:val="-3"/>
        </w:rPr>
        <w:t xml:space="preserve"> </w:t>
      </w:r>
      <w:r>
        <w:t>will</w:t>
      </w:r>
      <w:r>
        <w:rPr>
          <w:spacing w:val="-2"/>
        </w:rPr>
        <w:t xml:space="preserve"> </w:t>
      </w:r>
      <w:r>
        <w:t xml:space="preserve">not be made public; only the details of the 3-5 finalists (and their respective awards of Gold, Silver or Bronze) will be made public via our promotional material and via the Awards’ website – </w:t>
      </w:r>
      <w:hyperlink r:id="rId14">
        <w:r>
          <w:rPr>
            <w:color w:val="0000FF"/>
            <w:u w:val="single" w:color="0000FF"/>
          </w:rPr>
          <w:t>www.northamptonshirefoodanddrink.co.uk</w:t>
        </w:r>
      </w:hyperlink>
      <w:r>
        <w:rPr>
          <w:color w:val="0000FF"/>
        </w:rPr>
        <w:t xml:space="preserve"> </w:t>
      </w:r>
      <w:r>
        <w:t xml:space="preserve">You can also follow the Awards on Twitter and Instagram at @foodawardsHQ or on Facebook at @foodawards or on LinkedIn at </w:t>
      </w:r>
      <w:r>
        <w:rPr>
          <w:spacing w:val="-2"/>
        </w:rPr>
        <w:t>@weetabixnfadawards</w:t>
      </w:r>
    </w:p>
    <w:p w14:paraId="0DCAB0BA" w14:textId="77777777" w:rsidR="006A4D23" w:rsidRDefault="006A4D23">
      <w:pPr>
        <w:spacing w:line="237" w:lineRule="auto"/>
        <w:sectPr w:rsidR="006A4D23" w:rsidSect="003050C0">
          <w:pgSz w:w="11910" w:h="16840"/>
          <w:pgMar w:top="2320" w:right="520" w:bottom="280" w:left="420" w:header="285" w:footer="567" w:gutter="0"/>
          <w:cols w:space="720"/>
          <w:docGrid w:linePitch="299"/>
        </w:sectPr>
      </w:pPr>
    </w:p>
    <w:p w14:paraId="33EA88D1" w14:textId="77777777" w:rsidR="006A4D23" w:rsidRDefault="00F46774">
      <w:pPr>
        <w:tabs>
          <w:tab w:val="left" w:pos="5191"/>
          <w:tab w:val="left" w:pos="10271"/>
        </w:tabs>
        <w:spacing w:before="61"/>
        <w:ind w:left="1020"/>
        <w:rPr>
          <w:b/>
        </w:rPr>
      </w:pPr>
      <w:bookmarkStart w:id="19" w:name="Key_Dates"/>
      <w:bookmarkEnd w:id="19"/>
      <w:r>
        <w:rPr>
          <w:b/>
          <w:color w:val="FFFFFF"/>
          <w:shd w:val="clear" w:color="auto" w:fill="000000"/>
        </w:rPr>
        <w:lastRenderedPageBreak/>
        <w:tab/>
        <w:t>Key</w:t>
      </w:r>
      <w:r>
        <w:rPr>
          <w:b/>
          <w:color w:val="FFFFFF"/>
          <w:spacing w:val="-1"/>
          <w:shd w:val="clear" w:color="auto" w:fill="000000"/>
        </w:rPr>
        <w:t xml:space="preserve"> </w:t>
      </w:r>
      <w:r>
        <w:rPr>
          <w:b/>
          <w:color w:val="FFFFFF"/>
          <w:spacing w:val="-4"/>
          <w:shd w:val="clear" w:color="auto" w:fill="000000"/>
        </w:rPr>
        <w:t>Dates</w:t>
      </w:r>
      <w:r>
        <w:rPr>
          <w:b/>
          <w:color w:val="FFFFFF"/>
          <w:shd w:val="clear" w:color="auto" w:fill="000000"/>
        </w:rPr>
        <w:tab/>
      </w:r>
    </w:p>
    <w:p w14:paraId="478F8B13" w14:textId="77777777" w:rsidR="006A4D23" w:rsidRDefault="006A4D23">
      <w:pPr>
        <w:pStyle w:val="BodyText"/>
        <w:spacing w:before="3"/>
        <w:rPr>
          <w:b/>
          <w:sz w:val="18"/>
        </w:rPr>
      </w:pPr>
    </w:p>
    <w:p w14:paraId="68D726E0" w14:textId="77777777" w:rsidR="006A4D23" w:rsidRDefault="006A4D23">
      <w:pPr>
        <w:rPr>
          <w:sz w:val="18"/>
        </w:rPr>
        <w:sectPr w:rsidR="006A4D23" w:rsidSect="003050C0">
          <w:pgSz w:w="11910" w:h="16840"/>
          <w:pgMar w:top="2260" w:right="520" w:bottom="280" w:left="420" w:header="285" w:footer="567" w:gutter="0"/>
          <w:cols w:space="720"/>
          <w:docGrid w:linePitch="299"/>
        </w:sectPr>
      </w:pPr>
    </w:p>
    <w:p w14:paraId="20FB4A73" w14:textId="55E2E1D7" w:rsidR="006A4D23" w:rsidRDefault="00F46774">
      <w:pPr>
        <w:pStyle w:val="Heading1"/>
        <w:spacing w:before="56" w:line="480" w:lineRule="auto"/>
        <w:ind w:left="1019" w:right="34"/>
      </w:pPr>
      <w:r>
        <w:t>Closing Date</w:t>
      </w:r>
      <w:r>
        <w:rPr>
          <w:spacing w:val="-2"/>
        </w:rPr>
        <w:t xml:space="preserve"> </w:t>
      </w:r>
      <w:r>
        <w:t>Final judging Awards</w:t>
      </w:r>
      <w:r>
        <w:rPr>
          <w:spacing w:val="-13"/>
        </w:rPr>
        <w:t xml:space="preserve"> </w:t>
      </w:r>
      <w:r>
        <w:t>Dinner</w:t>
      </w:r>
    </w:p>
    <w:p w14:paraId="72AD604F" w14:textId="5500BFBA" w:rsidR="006A4D23" w:rsidRDefault="00F46774" w:rsidP="00544908">
      <w:pPr>
        <w:pStyle w:val="BodyText"/>
        <w:spacing w:before="56"/>
        <w:ind w:left="1020"/>
      </w:pPr>
      <w:r>
        <w:br w:type="column"/>
      </w:r>
      <w:r w:rsidR="00C008A3">
        <w:t>19th</w:t>
      </w:r>
      <w:r>
        <w:rPr>
          <w:spacing w:val="-4"/>
        </w:rPr>
        <w:t xml:space="preserve"> </w:t>
      </w:r>
      <w:r w:rsidR="00C008A3">
        <w:rPr>
          <w:spacing w:val="-4"/>
        </w:rPr>
        <w:t>April</w:t>
      </w:r>
      <w:r>
        <w:rPr>
          <w:spacing w:val="-2"/>
        </w:rPr>
        <w:t xml:space="preserve"> </w:t>
      </w:r>
      <w:r>
        <w:rPr>
          <w:spacing w:val="-4"/>
        </w:rPr>
        <w:t>202</w:t>
      </w:r>
      <w:r w:rsidR="00C008A3">
        <w:rPr>
          <w:spacing w:val="-4"/>
        </w:rPr>
        <w:t>4</w:t>
      </w:r>
    </w:p>
    <w:p w14:paraId="0054A479" w14:textId="77777777" w:rsidR="006A4D23" w:rsidRDefault="006A4D23">
      <w:pPr>
        <w:pStyle w:val="BodyText"/>
      </w:pPr>
    </w:p>
    <w:p w14:paraId="4A366D7B" w14:textId="7D44D642" w:rsidR="006A4D23" w:rsidRDefault="00544908">
      <w:pPr>
        <w:pStyle w:val="BodyText"/>
        <w:spacing w:before="1"/>
        <w:ind w:left="1019"/>
      </w:pPr>
      <w:r>
        <w:t>Thursday 9</w:t>
      </w:r>
      <w:r w:rsidRPr="00544908">
        <w:rPr>
          <w:vertAlign w:val="superscript"/>
        </w:rPr>
        <w:t>th</w:t>
      </w:r>
      <w:r>
        <w:t xml:space="preserve"> May 2024</w:t>
      </w:r>
    </w:p>
    <w:p w14:paraId="2512D204" w14:textId="77777777" w:rsidR="006A4D23" w:rsidRDefault="006A4D23">
      <w:pPr>
        <w:pStyle w:val="BodyText"/>
      </w:pPr>
    </w:p>
    <w:p w14:paraId="5E0FAC82" w14:textId="2A2ADABC" w:rsidR="006A4D23" w:rsidRPr="00C008A3" w:rsidRDefault="00C008A3">
      <w:pPr>
        <w:pStyle w:val="Heading1"/>
        <w:rPr>
          <w:b w:val="0"/>
          <w:bCs w:val="0"/>
        </w:rPr>
      </w:pPr>
      <w:r w:rsidRPr="00C008A3">
        <w:rPr>
          <w:b w:val="0"/>
          <w:bCs w:val="0"/>
        </w:rPr>
        <w:t>17</w:t>
      </w:r>
      <w:r w:rsidRPr="00C008A3">
        <w:rPr>
          <w:b w:val="0"/>
          <w:bCs w:val="0"/>
          <w:vertAlign w:val="superscript"/>
        </w:rPr>
        <w:t>th</w:t>
      </w:r>
      <w:r w:rsidRPr="00C008A3">
        <w:rPr>
          <w:b w:val="0"/>
          <w:bCs w:val="0"/>
        </w:rPr>
        <w:t xml:space="preserve"> October 2024</w:t>
      </w:r>
    </w:p>
    <w:p w14:paraId="1A59D4E4" w14:textId="77777777" w:rsidR="006A4D23" w:rsidRDefault="006A4D23">
      <w:pPr>
        <w:sectPr w:rsidR="006A4D23" w:rsidSect="003050C0">
          <w:type w:val="continuous"/>
          <w:pgSz w:w="11910" w:h="16840"/>
          <w:pgMar w:top="2260" w:right="520" w:bottom="280" w:left="420" w:header="285" w:footer="0" w:gutter="0"/>
          <w:cols w:num="2" w:space="720" w:equalWidth="0">
            <w:col w:w="2418" w:space="1828"/>
            <w:col w:w="6724"/>
          </w:cols>
        </w:sectPr>
      </w:pPr>
    </w:p>
    <w:p w14:paraId="1D2D7C07" w14:textId="069910C3" w:rsidR="00FC1163" w:rsidRDefault="00FC1163" w:rsidP="00FC1163">
      <w:pPr>
        <w:pStyle w:val="BodyText"/>
        <w:spacing w:before="1"/>
        <w:ind w:firstLine="720"/>
      </w:pPr>
      <w:bookmarkStart w:id="20" w:name="Entries_can_be_submitted_by_post,_fax,_e"/>
      <w:bookmarkEnd w:id="20"/>
      <w:r>
        <w:t xml:space="preserve">     Finalists will receive one free ticket to the Awards Dinner with a nominal charge of £25 for the second ticket </w:t>
      </w:r>
    </w:p>
    <w:p w14:paraId="74FBD48F" w14:textId="77787279" w:rsidR="00FC1163" w:rsidRDefault="00FC1163" w:rsidP="00FC1163">
      <w:pPr>
        <w:pStyle w:val="BodyText"/>
        <w:spacing w:before="1"/>
        <w:ind w:firstLine="720"/>
      </w:pPr>
      <w:r>
        <w:t xml:space="preserve">     and subsequent tickets will be charged at the higher rate.</w:t>
      </w:r>
    </w:p>
    <w:p w14:paraId="507C01EB" w14:textId="77777777" w:rsidR="00FC1163" w:rsidRDefault="00FC1163" w:rsidP="00C008A3">
      <w:pPr>
        <w:pStyle w:val="BodyText"/>
        <w:spacing w:before="56" w:line="276" w:lineRule="auto"/>
        <w:ind w:right="26" w:firstLine="993"/>
      </w:pPr>
    </w:p>
    <w:p w14:paraId="4A7A9346" w14:textId="4E774417" w:rsidR="006A4D23" w:rsidRPr="00FC1163" w:rsidRDefault="00F46774" w:rsidP="00C008A3">
      <w:pPr>
        <w:pStyle w:val="BodyText"/>
        <w:spacing w:before="56" w:line="276" w:lineRule="auto"/>
        <w:ind w:right="26" w:firstLine="993"/>
      </w:pPr>
      <w:r w:rsidRPr="00FC1163">
        <w:t>Entries</w:t>
      </w:r>
      <w:r w:rsidRPr="00FC1163">
        <w:rPr>
          <w:spacing w:val="-4"/>
        </w:rPr>
        <w:t xml:space="preserve"> </w:t>
      </w:r>
      <w:r w:rsidRPr="00FC1163">
        <w:t>can</w:t>
      </w:r>
      <w:r w:rsidRPr="00FC1163">
        <w:rPr>
          <w:spacing w:val="-6"/>
        </w:rPr>
        <w:t xml:space="preserve"> </w:t>
      </w:r>
      <w:r w:rsidRPr="00FC1163">
        <w:t>be</w:t>
      </w:r>
      <w:r w:rsidRPr="00FC1163">
        <w:rPr>
          <w:spacing w:val="-2"/>
        </w:rPr>
        <w:t xml:space="preserve"> </w:t>
      </w:r>
      <w:r w:rsidRPr="00FC1163">
        <w:t>submitted</w:t>
      </w:r>
      <w:r w:rsidRPr="00FC1163">
        <w:rPr>
          <w:spacing w:val="-4"/>
        </w:rPr>
        <w:t xml:space="preserve"> </w:t>
      </w:r>
      <w:r w:rsidRPr="00FC1163">
        <w:t>by</w:t>
      </w:r>
      <w:r w:rsidRPr="00FC1163">
        <w:rPr>
          <w:spacing w:val="-2"/>
        </w:rPr>
        <w:t xml:space="preserve"> </w:t>
      </w:r>
      <w:r w:rsidRPr="00FC1163">
        <w:t>post,</w:t>
      </w:r>
      <w:r w:rsidRPr="00FC1163">
        <w:rPr>
          <w:spacing w:val="-3"/>
        </w:rPr>
        <w:t xml:space="preserve"> </w:t>
      </w:r>
      <w:r w:rsidRPr="00FC1163">
        <w:t>fax,</w:t>
      </w:r>
      <w:r w:rsidRPr="00FC1163">
        <w:rPr>
          <w:spacing w:val="-3"/>
        </w:rPr>
        <w:t xml:space="preserve"> </w:t>
      </w:r>
      <w:r w:rsidRPr="00FC1163">
        <w:t>email,</w:t>
      </w:r>
      <w:r w:rsidRPr="00FC1163">
        <w:rPr>
          <w:spacing w:val="-5"/>
        </w:rPr>
        <w:t xml:space="preserve"> </w:t>
      </w:r>
      <w:r w:rsidRPr="00FC1163">
        <w:t>or</w:t>
      </w:r>
      <w:r w:rsidRPr="00FC1163">
        <w:rPr>
          <w:spacing w:val="-6"/>
        </w:rPr>
        <w:t xml:space="preserve"> </w:t>
      </w:r>
      <w:r w:rsidR="002B18A3" w:rsidRPr="00FC1163">
        <w:t>emailed.</w:t>
      </w:r>
    </w:p>
    <w:p w14:paraId="5B70D366" w14:textId="77777777" w:rsidR="006A4D23" w:rsidRPr="00FC1163" w:rsidRDefault="00F46774" w:rsidP="00C008A3">
      <w:pPr>
        <w:spacing w:line="276" w:lineRule="auto"/>
        <w:ind w:left="1134" w:right="27" w:hanging="141"/>
      </w:pPr>
      <w:r w:rsidRPr="00FC1163">
        <w:rPr>
          <w:b/>
        </w:rPr>
        <w:t>All</w:t>
      </w:r>
      <w:r w:rsidRPr="00FC1163">
        <w:rPr>
          <w:b/>
          <w:spacing w:val="-5"/>
        </w:rPr>
        <w:t xml:space="preserve"> </w:t>
      </w:r>
      <w:r w:rsidRPr="00FC1163">
        <w:rPr>
          <w:b/>
        </w:rPr>
        <w:t>supporting</w:t>
      </w:r>
      <w:r w:rsidRPr="00FC1163">
        <w:rPr>
          <w:b/>
          <w:spacing w:val="-4"/>
        </w:rPr>
        <w:t xml:space="preserve"> </w:t>
      </w:r>
      <w:r w:rsidRPr="00FC1163">
        <w:rPr>
          <w:b/>
        </w:rPr>
        <w:t>information</w:t>
      </w:r>
      <w:r w:rsidRPr="00FC1163">
        <w:rPr>
          <w:b/>
          <w:spacing w:val="-7"/>
        </w:rPr>
        <w:t xml:space="preserve"> </w:t>
      </w:r>
      <w:r w:rsidRPr="00FC1163">
        <w:t>and</w:t>
      </w:r>
      <w:r w:rsidRPr="00FC1163">
        <w:rPr>
          <w:spacing w:val="-5"/>
        </w:rPr>
        <w:t xml:space="preserve"> </w:t>
      </w:r>
      <w:r w:rsidRPr="00FC1163">
        <w:t>postal</w:t>
      </w:r>
      <w:r w:rsidRPr="00FC1163">
        <w:rPr>
          <w:spacing w:val="-6"/>
        </w:rPr>
        <w:t xml:space="preserve"> </w:t>
      </w:r>
      <w:r w:rsidRPr="00FC1163">
        <w:t>entries</w:t>
      </w:r>
      <w:r w:rsidRPr="00FC1163">
        <w:rPr>
          <w:spacing w:val="-4"/>
        </w:rPr>
        <w:t xml:space="preserve"> </w:t>
      </w:r>
      <w:r w:rsidRPr="00FC1163">
        <w:t>should</w:t>
      </w:r>
      <w:r w:rsidRPr="00FC1163">
        <w:rPr>
          <w:spacing w:val="-5"/>
        </w:rPr>
        <w:t xml:space="preserve"> </w:t>
      </w:r>
      <w:r w:rsidRPr="00FC1163">
        <w:t>be</w:t>
      </w:r>
      <w:r w:rsidRPr="00FC1163">
        <w:rPr>
          <w:spacing w:val="-4"/>
        </w:rPr>
        <w:t xml:space="preserve"> </w:t>
      </w:r>
      <w:r w:rsidRPr="00FC1163">
        <w:t>returned</w:t>
      </w:r>
      <w:r w:rsidRPr="00FC1163">
        <w:rPr>
          <w:spacing w:val="-6"/>
        </w:rPr>
        <w:t xml:space="preserve"> </w:t>
      </w:r>
      <w:r w:rsidRPr="00FC1163">
        <w:rPr>
          <w:spacing w:val="-5"/>
        </w:rPr>
        <w:t>to:</w:t>
      </w:r>
    </w:p>
    <w:p w14:paraId="3F1A0319" w14:textId="2BD70FAA" w:rsidR="00C008A3" w:rsidRPr="00FC1163" w:rsidRDefault="00F46774" w:rsidP="00D6470A">
      <w:pPr>
        <w:pStyle w:val="BodyText"/>
        <w:spacing w:line="276" w:lineRule="auto"/>
        <w:ind w:left="993" w:right="1346"/>
        <w:rPr>
          <w:color w:val="0000FF"/>
          <w:u w:val="single" w:color="0000FF"/>
        </w:rPr>
      </w:pPr>
      <w:r w:rsidRPr="00FC1163">
        <w:t>The Mallows Company, Arch Villa, 23, High Street, Bozeat, Northamptonshire, NN29 7NF Fax:</w:t>
      </w:r>
      <w:r w:rsidRPr="00FC1163">
        <w:rPr>
          <w:spacing w:val="-3"/>
        </w:rPr>
        <w:t xml:space="preserve"> </w:t>
      </w:r>
      <w:r w:rsidRPr="00FC1163">
        <w:t>01933</w:t>
      </w:r>
      <w:r w:rsidRPr="00FC1163">
        <w:rPr>
          <w:spacing w:val="-3"/>
        </w:rPr>
        <w:t xml:space="preserve"> </w:t>
      </w:r>
      <w:r w:rsidRPr="00FC1163">
        <w:t>664556</w:t>
      </w:r>
      <w:r w:rsidRPr="00FC1163">
        <w:rPr>
          <w:spacing w:val="40"/>
        </w:rPr>
        <w:t xml:space="preserve"> </w:t>
      </w:r>
      <w:r w:rsidRPr="00FC1163">
        <w:t>Tel:</w:t>
      </w:r>
      <w:r w:rsidRPr="00FC1163">
        <w:rPr>
          <w:spacing w:val="-3"/>
        </w:rPr>
        <w:t xml:space="preserve"> </w:t>
      </w:r>
      <w:r w:rsidRPr="00FC1163">
        <w:t>01933</w:t>
      </w:r>
      <w:r w:rsidRPr="00FC1163">
        <w:rPr>
          <w:spacing w:val="-2"/>
        </w:rPr>
        <w:t xml:space="preserve"> </w:t>
      </w:r>
      <w:r w:rsidRPr="00FC1163">
        <w:t>664437.</w:t>
      </w:r>
      <w:r w:rsidRPr="00FC1163">
        <w:rPr>
          <w:spacing w:val="40"/>
        </w:rPr>
        <w:t xml:space="preserve"> </w:t>
      </w:r>
      <w:r w:rsidRPr="00FC1163">
        <w:t>Email</w:t>
      </w:r>
      <w:r w:rsidRPr="00FC1163">
        <w:rPr>
          <w:spacing w:val="-3"/>
        </w:rPr>
        <w:t xml:space="preserve"> </w:t>
      </w:r>
      <w:r w:rsidRPr="00FC1163">
        <w:t>entries</w:t>
      </w:r>
      <w:r w:rsidRPr="00FC1163">
        <w:rPr>
          <w:spacing w:val="-4"/>
        </w:rPr>
        <w:t xml:space="preserve"> </w:t>
      </w:r>
      <w:r w:rsidRPr="00FC1163">
        <w:t>to:</w:t>
      </w:r>
      <w:r w:rsidRPr="00FC1163">
        <w:rPr>
          <w:spacing w:val="-4"/>
        </w:rPr>
        <w:t xml:space="preserve"> </w:t>
      </w:r>
      <w:hyperlink r:id="rId15" w:history="1">
        <w:r w:rsidR="00C008A3" w:rsidRPr="00FC1163">
          <w:rPr>
            <w:rStyle w:val="Hyperlink"/>
          </w:rPr>
          <w:t>awards@northamptonshirefoodanddrink.co.uk</w:t>
        </w:r>
      </w:hyperlink>
    </w:p>
    <w:p w14:paraId="679D2F74" w14:textId="77777777" w:rsidR="00D6470A" w:rsidRDefault="00D6470A" w:rsidP="00D6470A">
      <w:pPr>
        <w:pStyle w:val="BodyText"/>
        <w:spacing w:line="276" w:lineRule="auto"/>
        <w:ind w:left="993" w:right="1346"/>
        <w:rPr>
          <w:color w:val="0000FF"/>
          <w:u w:val="single" w:color="0000FF"/>
        </w:rPr>
      </w:pPr>
    </w:p>
    <w:p w14:paraId="55E90A1B" w14:textId="77777777" w:rsidR="00F60D89" w:rsidRPr="00D4731F" w:rsidRDefault="00F60D89" w:rsidP="00D6470A">
      <w:pPr>
        <w:pStyle w:val="Heading1"/>
        <w:ind w:left="993" w:right="231"/>
        <w:jc w:val="both"/>
      </w:pPr>
      <w:r w:rsidRPr="00D4731F">
        <w:t>PLEASE</w:t>
      </w:r>
      <w:r w:rsidRPr="00D4731F">
        <w:rPr>
          <w:spacing w:val="-5"/>
        </w:rPr>
        <w:t xml:space="preserve"> </w:t>
      </w:r>
      <w:r w:rsidRPr="00D4731F">
        <w:t>READ</w:t>
      </w:r>
      <w:r w:rsidRPr="00D4731F">
        <w:rPr>
          <w:spacing w:val="-3"/>
        </w:rPr>
        <w:t xml:space="preserve"> </w:t>
      </w:r>
      <w:r w:rsidRPr="00D4731F">
        <w:t>CAREFULLY:</w:t>
      </w:r>
      <w:r w:rsidRPr="00D4731F">
        <w:rPr>
          <w:spacing w:val="-5"/>
        </w:rPr>
        <w:t xml:space="preserve"> </w:t>
      </w:r>
      <w:r w:rsidRPr="00D4731F">
        <w:t>You</w:t>
      </w:r>
      <w:r w:rsidRPr="00D4731F">
        <w:rPr>
          <w:spacing w:val="-4"/>
        </w:rPr>
        <w:t xml:space="preserve"> </w:t>
      </w:r>
      <w:r w:rsidRPr="00D4731F">
        <w:t>will</w:t>
      </w:r>
      <w:r w:rsidRPr="00D4731F">
        <w:rPr>
          <w:spacing w:val="-4"/>
        </w:rPr>
        <w:t xml:space="preserve"> </w:t>
      </w:r>
      <w:r w:rsidRPr="00D4731F">
        <w:t>receive</w:t>
      </w:r>
      <w:r w:rsidRPr="00D4731F">
        <w:rPr>
          <w:spacing w:val="-5"/>
        </w:rPr>
        <w:t xml:space="preserve"> </w:t>
      </w:r>
      <w:r w:rsidRPr="00D4731F">
        <w:t>an</w:t>
      </w:r>
      <w:r w:rsidRPr="00D4731F">
        <w:rPr>
          <w:spacing w:val="-4"/>
        </w:rPr>
        <w:t xml:space="preserve"> </w:t>
      </w:r>
      <w:r w:rsidRPr="00D4731F">
        <w:t>email</w:t>
      </w:r>
      <w:r w:rsidRPr="00D4731F">
        <w:rPr>
          <w:spacing w:val="-5"/>
        </w:rPr>
        <w:t xml:space="preserve"> </w:t>
      </w:r>
      <w:r w:rsidRPr="00D4731F">
        <w:t>confirming</w:t>
      </w:r>
      <w:r w:rsidRPr="00D4731F">
        <w:rPr>
          <w:spacing w:val="-2"/>
        </w:rPr>
        <w:t xml:space="preserve"> </w:t>
      </w:r>
      <w:r w:rsidRPr="00D4731F">
        <w:t>safe</w:t>
      </w:r>
      <w:r w:rsidRPr="00D4731F">
        <w:rPr>
          <w:spacing w:val="-5"/>
        </w:rPr>
        <w:t xml:space="preserve"> </w:t>
      </w:r>
      <w:r w:rsidRPr="00D4731F">
        <w:t>receipt</w:t>
      </w:r>
      <w:r w:rsidRPr="00D4731F">
        <w:rPr>
          <w:spacing w:val="-5"/>
        </w:rPr>
        <w:t xml:space="preserve"> </w:t>
      </w:r>
      <w:r w:rsidRPr="00D4731F">
        <w:t>of</w:t>
      </w:r>
      <w:r w:rsidRPr="00D4731F">
        <w:rPr>
          <w:spacing w:val="-3"/>
        </w:rPr>
        <w:t xml:space="preserve"> </w:t>
      </w:r>
      <w:r w:rsidRPr="00D4731F">
        <w:t>your</w:t>
      </w:r>
      <w:r w:rsidRPr="00D4731F">
        <w:rPr>
          <w:spacing w:val="-2"/>
        </w:rPr>
        <w:t xml:space="preserve"> </w:t>
      </w:r>
      <w:r w:rsidRPr="00D4731F">
        <w:t>form</w:t>
      </w:r>
      <w:r w:rsidRPr="00D4731F">
        <w:rPr>
          <w:spacing w:val="-3"/>
        </w:rPr>
        <w:t xml:space="preserve"> </w:t>
      </w:r>
      <w:r w:rsidRPr="00D4731F">
        <w:t>–</w:t>
      </w:r>
      <w:r w:rsidRPr="00D4731F">
        <w:rPr>
          <w:spacing w:val="-5"/>
        </w:rPr>
        <w:t xml:space="preserve"> </w:t>
      </w:r>
      <w:r w:rsidRPr="00D4731F">
        <w:t>whether</w:t>
      </w:r>
      <w:r w:rsidRPr="00D4731F">
        <w:rPr>
          <w:spacing w:val="-2"/>
        </w:rPr>
        <w:t xml:space="preserve"> </w:t>
      </w:r>
      <w:r w:rsidRPr="00D4731F">
        <w:t>that</w:t>
      </w:r>
      <w:r w:rsidRPr="00D4731F">
        <w:rPr>
          <w:spacing w:val="-3"/>
        </w:rPr>
        <w:t xml:space="preserve"> </w:t>
      </w:r>
      <w:r w:rsidRPr="00D4731F">
        <w:t>is</w:t>
      </w:r>
      <w:r w:rsidRPr="00D4731F">
        <w:rPr>
          <w:spacing w:val="-5"/>
        </w:rPr>
        <w:t xml:space="preserve"> </w:t>
      </w:r>
      <w:r w:rsidRPr="00D4731F">
        <w:t>submitted by email</w:t>
      </w:r>
      <w:r w:rsidRPr="00D4731F">
        <w:rPr>
          <w:spacing w:val="-3"/>
        </w:rPr>
        <w:t xml:space="preserve"> </w:t>
      </w:r>
      <w:r w:rsidRPr="00D4731F">
        <w:t>or post. If</w:t>
      </w:r>
      <w:r w:rsidRPr="00D4731F">
        <w:rPr>
          <w:spacing w:val="-1"/>
        </w:rPr>
        <w:t xml:space="preserve"> </w:t>
      </w:r>
      <w:r w:rsidRPr="00D4731F">
        <w:t>you do not receive that</w:t>
      </w:r>
      <w:r w:rsidRPr="00D4731F">
        <w:rPr>
          <w:spacing w:val="-1"/>
        </w:rPr>
        <w:t xml:space="preserve"> </w:t>
      </w:r>
      <w:r w:rsidRPr="00D4731F">
        <w:t>confirmation email within seven days</w:t>
      </w:r>
      <w:r w:rsidRPr="00D4731F">
        <w:rPr>
          <w:spacing w:val="-1"/>
        </w:rPr>
        <w:t xml:space="preserve"> </w:t>
      </w:r>
      <w:r w:rsidRPr="00D4731F">
        <w:t>of your submission, please call the Awards team on 01933 664437. If you are posting your entry, please also ensure that you add the appropriate postage for the size/weight of envelope.</w:t>
      </w:r>
    </w:p>
    <w:p w14:paraId="25DE8738" w14:textId="77777777" w:rsidR="006A4D23" w:rsidRDefault="006A4D23">
      <w:pPr>
        <w:pStyle w:val="BodyText"/>
        <w:spacing w:before="9"/>
        <w:rPr>
          <w:sz w:val="26"/>
        </w:rPr>
      </w:pPr>
    </w:p>
    <w:sectPr w:rsidR="006A4D23">
      <w:type w:val="continuous"/>
      <w:pgSz w:w="11910" w:h="16840"/>
      <w:pgMar w:top="2260" w:right="520" w:bottom="280" w:left="420" w:header="28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9F854" w14:textId="77777777" w:rsidR="003050C0" w:rsidRDefault="003050C0">
      <w:r>
        <w:separator/>
      </w:r>
    </w:p>
  </w:endnote>
  <w:endnote w:type="continuationSeparator" w:id="0">
    <w:p w14:paraId="211BB540" w14:textId="77777777" w:rsidR="003050C0" w:rsidRDefault="0030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BBF8" w14:textId="4F68FF85" w:rsidR="00DB22DD" w:rsidRDefault="003B1B08" w:rsidP="00DB22DD">
    <w:pPr>
      <w:pStyle w:val="BodyText"/>
      <w:spacing w:before="214" w:line="237" w:lineRule="auto"/>
      <w:ind w:left="599" w:right="2303"/>
    </w:pPr>
    <w:r>
      <w:rPr>
        <w:noProof/>
        <w:lang w:val="en-GB" w:eastAsia="en-GB"/>
      </w:rPr>
      <w:drawing>
        <wp:anchor distT="0" distB="0" distL="0" distR="0" simplePos="0" relativeHeight="251654144" behindDoc="0" locked="0" layoutInCell="1" allowOverlap="1" wp14:anchorId="78D91F12" wp14:editId="3C89E1F6">
          <wp:simplePos x="0" y="0"/>
          <wp:positionH relativeFrom="page">
            <wp:posOffset>6261374</wp:posOffset>
          </wp:positionH>
          <wp:positionV relativeFrom="paragraph">
            <wp:posOffset>-20884</wp:posOffset>
          </wp:positionV>
          <wp:extent cx="812692" cy="574505"/>
          <wp:effectExtent l="0" t="0" r="0" b="0"/>
          <wp:wrapNone/>
          <wp:docPr id="6399492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812692" cy="574505"/>
                  </a:xfrm>
                  <a:prstGeom prst="rect">
                    <a:avLst/>
                  </a:prstGeom>
                </pic:spPr>
              </pic:pic>
            </a:graphicData>
          </a:graphic>
        </wp:anchor>
      </w:drawing>
    </w:r>
    <w:r>
      <w:t>The</w:t>
    </w:r>
    <w:r>
      <w:rPr>
        <w:spacing w:val="-2"/>
      </w:rPr>
      <w:t xml:space="preserve"> </w:t>
    </w:r>
    <w:r>
      <w:t>closing</w:t>
    </w:r>
    <w:r>
      <w:rPr>
        <w:spacing w:val="-2"/>
      </w:rPr>
      <w:t xml:space="preserve"> </w:t>
    </w:r>
    <w:r>
      <w:t>date</w:t>
    </w:r>
    <w:r>
      <w:rPr>
        <w:spacing w:val="-2"/>
      </w:rPr>
      <w:t xml:space="preserve"> </w:t>
    </w:r>
    <w:r>
      <w:t>for</w:t>
    </w:r>
    <w:r>
      <w:rPr>
        <w:spacing w:val="-2"/>
      </w:rPr>
      <w:t xml:space="preserve"> </w:t>
    </w:r>
    <w:r>
      <w:t>entries</w:t>
    </w:r>
    <w:r>
      <w:rPr>
        <w:spacing w:val="-2"/>
      </w:rPr>
      <w:t xml:space="preserve"> </w:t>
    </w:r>
    <w:r>
      <w:t>is</w:t>
    </w:r>
    <w:r>
      <w:rPr>
        <w:spacing w:val="-2"/>
      </w:rPr>
      <w:t xml:space="preserve"> </w:t>
    </w:r>
    <w:r w:rsidR="00DB22DD">
      <w:rPr>
        <w:spacing w:val="-2"/>
      </w:rPr>
      <w:t>19</w:t>
    </w:r>
    <w:r>
      <w:t>th</w:t>
    </w:r>
    <w:r>
      <w:rPr>
        <w:spacing w:val="-2"/>
      </w:rPr>
      <w:t xml:space="preserve"> </w:t>
    </w:r>
    <w:r w:rsidR="00DB22DD">
      <w:rPr>
        <w:spacing w:val="-2"/>
      </w:rPr>
      <w:t>April</w:t>
    </w:r>
    <w:r>
      <w:rPr>
        <w:spacing w:val="-2"/>
      </w:rPr>
      <w:t xml:space="preserve"> </w:t>
    </w:r>
    <w:r>
      <w:t>202</w:t>
    </w:r>
    <w:r w:rsidR="00DB22DD">
      <w:t>4</w:t>
    </w:r>
    <w:r>
      <w:rPr>
        <w:spacing w:val="-2"/>
      </w:rPr>
      <w:t xml:space="preserve"> </w:t>
    </w:r>
    <w:r>
      <w:t>if</w:t>
    </w:r>
    <w:r>
      <w:rPr>
        <w:spacing w:val="-2"/>
      </w:rPr>
      <w:t xml:space="preserve"> </w:t>
    </w:r>
    <w:r>
      <w:t>you</w:t>
    </w:r>
    <w:r>
      <w:rPr>
        <w:spacing w:val="-2"/>
      </w:rPr>
      <w:t xml:space="preserve"> </w:t>
    </w:r>
    <w:r>
      <w:t>need</w:t>
    </w:r>
    <w:r>
      <w:rPr>
        <w:spacing w:val="-2"/>
      </w:rPr>
      <w:t xml:space="preserve"> </w:t>
    </w:r>
    <w:r>
      <w:t>any</w:t>
    </w:r>
    <w:r>
      <w:rPr>
        <w:spacing w:val="-2"/>
      </w:rPr>
      <w:t xml:space="preserve"> </w:t>
    </w:r>
    <w:r>
      <w:t>help</w:t>
    </w:r>
    <w:r>
      <w:rPr>
        <w:spacing w:val="-2"/>
      </w:rPr>
      <w:t xml:space="preserve"> </w:t>
    </w:r>
    <w:r>
      <w:t>to</w:t>
    </w:r>
    <w:r>
      <w:rPr>
        <w:spacing w:val="-2"/>
      </w:rPr>
      <w:t xml:space="preserve"> </w:t>
    </w:r>
    <w:r>
      <w:t>fill</w:t>
    </w:r>
    <w:r>
      <w:rPr>
        <w:spacing w:val="-2"/>
      </w:rPr>
      <w:t xml:space="preserve"> </w:t>
    </w:r>
    <w:r>
      <w:t>in</w:t>
    </w:r>
    <w:r>
      <w:rPr>
        <w:spacing w:val="-2"/>
      </w:rPr>
      <w:t xml:space="preserve"> </w:t>
    </w:r>
    <w:r>
      <w:t>this</w:t>
    </w:r>
    <w:r>
      <w:rPr>
        <w:spacing w:val="-2"/>
      </w:rPr>
      <w:t xml:space="preserve"> </w:t>
    </w:r>
    <w:r>
      <w:t xml:space="preserve">form- please call 01933 664437 or email </w:t>
    </w:r>
    <w:hyperlink r:id="rId2" w:history="1">
      <w:r w:rsidR="00DB22DD" w:rsidRPr="00726945">
        <w:rPr>
          <w:rStyle w:val="Hyperlink"/>
        </w:rPr>
        <w:t>awards@northamptonshirefoodanddrink.co.uk</w:t>
      </w:r>
    </w:hyperlink>
  </w:p>
  <w:p w14:paraId="1F26EECB" w14:textId="77777777" w:rsidR="003B1B08" w:rsidRDefault="003B1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A5F9" w14:textId="77777777" w:rsidR="003050C0" w:rsidRDefault="003050C0">
      <w:r>
        <w:separator/>
      </w:r>
    </w:p>
  </w:footnote>
  <w:footnote w:type="continuationSeparator" w:id="0">
    <w:p w14:paraId="6D62F4A6" w14:textId="77777777" w:rsidR="003050C0" w:rsidRDefault="00305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9E09" w14:textId="77777777" w:rsidR="006A4D23" w:rsidRDefault="00F46774">
    <w:pPr>
      <w:pStyle w:val="BodyText"/>
      <w:spacing w:line="14" w:lineRule="auto"/>
      <w:rPr>
        <w:sz w:val="20"/>
      </w:rPr>
    </w:pPr>
    <w:r>
      <w:rPr>
        <w:noProof/>
        <w:lang w:val="en-GB" w:eastAsia="en-GB"/>
      </w:rPr>
      <w:drawing>
        <wp:anchor distT="0" distB="0" distL="0" distR="0" simplePos="0" relativeHeight="251655168" behindDoc="1" locked="0" layoutInCell="1" allowOverlap="1" wp14:anchorId="67C86068" wp14:editId="0D276667">
          <wp:simplePos x="0" y="0"/>
          <wp:positionH relativeFrom="page">
            <wp:posOffset>3303904</wp:posOffset>
          </wp:positionH>
          <wp:positionV relativeFrom="page">
            <wp:posOffset>180975</wp:posOffset>
          </wp:positionV>
          <wp:extent cx="1203958" cy="1257934"/>
          <wp:effectExtent l="0" t="0" r="0" b="0"/>
          <wp:wrapNone/>
          <wp:docPr id="4805413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03958" cy="1257934"/>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B90311E" wp14:editId="25B9327A">
          <wp:simplePos x="0" y="0"/>
          <wp:positionH relativeFrom="page">
            <wp:posOffset>770255</wp:posOffset>
          </wp:positionH>
          <wp:positionV relativeFrom="page">
            <wp:posOffset>219075</wp:posOffset>
          </wp:positionV>
          <wp:extent cx="1277618" cy="1193799"/>
          <wp:effectExtent l="0" t="0" r="0" b="0"/>
          <wp:wrapNone/>
          <wp:docPr id="5151944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277618" cy="1193799"/>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4CD23F59" wp14:editId="38D508AF">
          <wp:simplePos x="0" y="0"/>
          <wp:positionH relativeFrom="page">
            <wp:posOffset>5757912</wp:posOffset>
          </wp:positionH>
          <wp:positionV relativeFrom="page">
            <wp:posOffset>314285</wp:posOffset>
          </wp:positionV>
          <wp:extent cx="1050169" cy="1117585"/>
          <wp:effectExtent l="0" t="0" r="0" b="0"/>
          <wp:wrapNone/>
          <wp:docPr id="14697848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 cstate="print"/>
                  <a:stretch>
                    <a:fillRect/>
                  </a:stretch>
                </pic:blipFill>
                <pic:spPr>
                  <a:xfrm>
                    <a:off x="0" y="0"/>
                    <a:ext cx="1050169" cy="11175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1BFE" w14:textId="2B3C5002" w:rsidR="006A4D23" w:rsidRPr="00F60D89" w:rsidRDefault="00F60D89" w:rsidP="00F60D89">
    <w:pPr>
      <w:pStyle w:val="Header"/>
      <w:jc w:val="center"/>
    </w:pPr>
    <w:r>
      <w:rPr>
        <w:noProof/>
      </w:rPr>
      <w:drawing>
        <wp:inline distT="0" distB="0" distL="0" distR="0" wp14:anchorId="5F26B6E1" wp14:editId="7C3365F2">
          <wp:extent cx="1280222" cy="1197090"/>
          <wp:effectExtent l="0" t="0" r="0" b="0"/>
          <wp:docPr id="118235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64248" name="Picture 1006964248"/>
                  <pic:cNvPicPr/>
                </pic:nvPicPr>
                <pic:blipFill>
                  <a:blip r:embed="rId1">
                    <a:extLst>
                      <a:ext uri="{28A0092B-C50C-407E-A947-70E740481C1C}">
                        <a14:useLocalDpi xmlns:a14="http://schemas.microsoft.com/office/drawing/2010/main" val="0"/>
                      </a:ext>
                    </a:extLst>
                  </a:blip>
                  <a:stretch>
                    <a:fillRect/>
                  </a:stretch>
                </pic:blipFill>
                <pic:spPr>
                  <a:xfrm>
                    <a:off x="0" y="0"/>
                    <a:ext cx="1280222" cy="1197090"/>
                  </a:xfrm>
                  <a:prstGeom prst="rect">
                    <a:avLst/>
                  </a:prstGeom>
                </pic:spPr>
              </pic:pic>
            </a:graphicData>
          </a:graphic>
        </wp:inline>
      </w:drawing>
    </w:r>
    <w:r>
      <w:tab/>
    </w:r>
    <w:r>
      <w:tab/>
    </w:r>
    <w:r w:rsidR="004A0883">
      <w:rPr>
        <w:noProof/>
      </w:rPr>
      <w:drawing>
        <wp:inline distT="0" distB="0" distL="0" distR="0" wp14:anchorId="43D62568" wp14:editId="0B836666">
          <wp:extent cx="1075908" cy="1158240"/>
          <wp:effectExtent l="0" t="0" r="0" b="3810"/>
          <wp:docPr id="51160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00986" name="Picture 511600986"/>
                  <pic:cNvPicPr/>
                </pic:nvPicPr>
                <pic:blipFill>
                  <a:blip r:embed="rId2">
                    <a:extLst>
                      <a:ext uri="{28A0092B-C50C-407E-A947-70E740481C1C}">
                        <a14:useLocalDpi xmlns:a14="http://schemas.microsoft.com/office/drawing/2010/main" val="0"/>
                      </a:ext>
                    </a:extLst>
                  </a:blip>
                  <a:stretch>
                    <a:fillRect/>
                  </a:stretch>
                </pic:blipFill>
                <pic:spPr>
                  <a:xfrm>
                    <a:off x="0" y="0"/>
                    <a:ext cx="1085355" cy="11684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F081" w14:textId="77777777" w:rsidR="006A4D23" w:rsidRDefault="00F46774">
    <w:pPr>
      <w:pStyle w:val="BodyText"/>
      <w:spacing w:line="14" w:lineRule="auto"/>
      <w:rPr>
        <w:sz w:val="20"/>
      </w:rPr>
    </w:pPr>
    <w:r>
      <w:rPr>
        <w:noProof/>
        <w:lang w:val="en-GB" w:eastAsia="en-GB"/>
      </w:rPr>
      <w:drawing>
        <wp:anchor distT="0" distB="0" distL="0" distR="0" simplePos="0" relativeHeight="487305728" behindDoc="1" locked="0" layoutInCell="1" allowOverlap="1" wp14:anchorId="10AE6DEA" wp14:editId="0EBB71CB">
          <wp:simplePos x="0" y="0"/>
          <wp:positionH relativeFrom="page">
            <wp:posOffset>3303904</wp:posOffset>
          </wp:positionH>
          <wp:positionV relativeFrom="page">
            <wp:posOffset>180975</wp:posOffset>
          </wp:positionV>
          <wp:extent cx="1203958" cy="1257934"/>
          <wp:effectExtent l="0" t="0" r="0" b="0"/>
          <wp:wrapNone/>
          <wp:docPr id="21332181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203958" cy="1257934"/>
                  </a:xfrm>
                  <a:prstGeom prst="rect">
                    <a:avLst/>
                  </a:prstGeom>
                </pic:spPr>
              </pic:pic>
            </a:graphicData>
          </a:graphic>
        </wp:anchor>
      </w:drawing>
    </w:r>
    <w:r>
      <w:rPr>
        <w:noProof/>
        <w:lang w:val="en-GB" w:eastAsia="en-GB"/>
      </w:rPr>
      <w:drawing>
        <wp:anchor distT="0" distB="0" distL="0" distR="0" simplePos="0" relativeHeight="487306240" behindDoc="1" locked="0" layoutInCell="1" allowOverlap="1" wp14:anchorId="48092CAC" wp14:editId="2303979B">
          <wp:simplePos x="0" y="0"/>
          <wp:positionH relativeFrom="page">
            <wp:posOffset>770255</wp:posOffset>
          </wp:positionH>
          <wp:positionV relativeFrom="page">
            <wp:posOffset>219075</wp:posOffset>
          </wp:positionV>
          <wp:extent cx="1277618" cy="1193799"/>
          <wp:effectExtent l="0" t="0" r="0" b="0"/>
          <wp:wrapNone/>
          <wp:docPr id="17470090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2" cstate="print"/>
                  <a:stretch>
                    <a:fillRect/>
                  </a:stretch>
                </pic:blipFill>
                <pic:spPr>
                  <a:xfrm>
                    <a:off x="0" y="0"/>
                    <a:ext cx="1277618" cy="1193799"/>
                  </a:xfrm>
                  <a:prstGeom prst="rect">
                    <a:avLst/>
                  </a:prstGeom>
                </pic:spPr>
              </pic:pic>
            </a:graphicData>
          </a:graphic>
        </wp:anchor>
      </w:drawing>
    </w:r>
    <w:r>
      <w:rPr>
        <w:noProof/>
        <w:lang w:val="en-GB" w:eastAsia="en-GB"/>
      </w:rPr>
      <w:drawing>
        <wp:anchor distT="0" distB="0" distL="0" distR="0" simplePos="0" relativeHeight="487306752" behindDoc="1" locked="0" layoutInCell="1" allowOverlap="1" wp14:anchorId="5BDBD5F8" wp14:editId="1BAC81EF">
          <wp:simplePos x="0" y="0"/>
          <wp:positionH relativeFrom="page">
            <wp:posOffset>5760577</wp:posOffset>
          </wp:positionH>
          <wp:positionV relativeFrom="page">
            <wp:posOffset>331186</wp:posOffset>
          </wp:positionV>
          <wp:extent cx="1034287" cy="1100683"/>
          <wp:effectExtent l="0" t="0" r="0" b="0"/>
          <wp:wrapNone/>
          <wp:docPr id="4537273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3" cstate="print"/>
                  <a:stretch>
                    <a:fillRect/>
                  </a:stretch>
                </pic:blipFill>
                <pic:spPr>
                  <a:xfrm>
                    <a:off x="0" y="0"/>
                    <a:ext cx="1034287" cy="1100683"/>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6413" w14:textId="2B95DA47" w:rsidR="006A4D23" w:rsidRDefault="00F46774" w:rsidP="00AD1409">
    <w:pPr>
      <w:pStyle w:val="BodyText"/>
      <w:spacing w:line="14" w:lineRule="auto"/>
      <w:ind w:firstLine="720"/>
      <w:jc w:val="right"/>
      <w:rPr>
        <w:sz w:val="20"/>
      </w:rPr>
    </w:pPr>
    <w:r>
      <w:rPr>
        <w:noProof/>
        <w:lang w:val="en-GB" w:eastAsia="en-GB"/>
      </w:rPr>
      <w:drawing>
        <wp:anchor distT="0" distB="0" distL="0" distR="0" simplePos="0" relativeHeight="487304704" behindDoc="1" locked="0" layoutInCell="1" allowOverlap="1" wp14:anchorId="70C02ABC" wp14:editId="156D2CBD">
          <wp:simplePos x="0" y="0"/>
          <wp:positionH relativeFrom="page">
            <wp:posOffset>770255</wp:posOffset>
          </wp:positionH>
          <wp:positionV relativeFrom="page">
            <wp:posOffset>219075</wp:posOffset>
          </wp:positionV>
          <wp:extent cx="1277618" cy="1193799"/>
          <wp:effectExtent l="0" t="0" r="0" b="0"/>
          <wp:wrapNone/>
          <wp:docPr id="13128860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 cstate="print"/>
                  <a:stretch>
                    <a:fillRect/>
                  </a:stretch>
                </pic:blipFill>
                <pic:spPr>
                  <a:xfrm>
                    <a:off x="0" y="0"/>
                    <a:ext cx="1277618" cy="1193799"/>
                  </a:xfrm>
                  <a:prstGeom prst="rect">
                    <a:avLst/>
                  </a:prstGeom>
                </pic:spPr>
              </pic:pic>
            </a:graphicData>
          </a:graphic>
        </wp:anchor>
      </w:drawing>
    </w:r>
    <w:r w:rsidR="004A0883">
      <w:rPr>
        <w:noProof/>
        <w:sz w:val="20"/>
      </w:rPr>
      <w:drawing>
        <wp:inline distT="0" distB="0" distL="0" distR="0" wp14:anchorId="2EE3AA17" wp14:editId="124C1406">
          <wp:extent cx="1267024" cy="1363980"/>
          <wp:effectExtent l="0" t="0" r="9525" b="7620"/>
          <wp:docPr id="1822371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71605" name="Picture 1822371605"/>
                  <pic:cNvPicPr/>
                </pic:nvPicPr>
                <pic:blipFill>
                  <a:blip r:embed="rId2">
                    <a:extLst>
                      <a:ext uri="{28A0092B-C50C-407E-A947-70E740481C1C}">
                        <a14:useLocalDpi xmlns:a14="http://schemas.microsoft.com/office/drawing/2010/main" val="0"/>
                      </a:ext>
                    </a:extLst>
                  </a:blip>
                  <a:stretch>
                    <a:fillRect/>
                  </a:stretch>
                </pic:blipFill>
                <pic:spPr>
                  <a:xfrm>
                    <a:off x="0" y="0"/>
                    <a:ext cx="1278339" cy="13761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E7578"/>
    <w:multiLevelType w:val="hybridMultilevel"/>
    <w:tmpl w:val="9D60ED6C"/>
    <w:lvl w:ilvl="0" w:tplc="07B4E770">
      <w:numFmt w:val="bullet"/>
      <w:lvlText w:val="-"/>
      <w:lvlJc w:val="left"/>
      <w:pPr>
        <w:ind w:left="1740" w:hanging="360"/>
      </w:pPr>
      <w:rPr>
        <w:rFonts w:ascii="Calibri" w:eastAsia="Calibri" w:hAnsi="Calibri" w:cs="Calibri" w:hint="default"/>
        <w:b w:val="0"/>
        <w:bCs w:val="0"/>
        <w:i w:val="0"/>
        <w:iCs w:val="0"/>
        <w:w w:val="100"/>
        <w:sz w:val="22"/>
        <w:szCs w:val="22"/>
        <w:lang w:val="en-US" w:eastAsia="en-US" w:bidi="ar-SA"/>
      </w:rPr>
    </w:lvl>
    <w:lvl w:ilvl="1" w:tplc="3A787550">
      <w:numFmt w:val="bullet"/>
      <w:lvlText w:val="•"/>
      <w:lvlJc w:val="left"/>
      <w:pPr>
        <w:ind w:left="2662" w:hanging="360"/>
      </w:pPr>
      <w:rPr>
        <w:rFonts w:hint="default"/>
        <w:lang w:val="en-US" w:eastAsia="en-US" w:bidi="ar-SA"/>
      </w:rPr>
    </w:lvl>
    <w:lvl w:ilvl="2" w:tplc="157C9C44">
      <w:numFmt w:val="bullet"/>
      <w:lvlText w:val="•"/>
      <w:lvlJc w:val="left"/>
      <w:pPr>
        <w:ind w:left="3585" w:hanging="360"/>
      </w:pPr>
      <w:rPr>
        <w:rFonts w:hint="default"/>
        <w:lang w:val="en-US" w:eastAsia="en-US" w:bidi="ar-SA"/>
      </w:rPr>
    </w:lvl>
    <w:lvl w:ilvl="3" w:tplc="80A26F06">
      <w:numFmt w:val="bullet"/>
      <w:lvlText w:val="•"/>
      <w:lvlJc w:val="left"/>
      <w:pPr>
        <w:ind w:left="4507" w:hanging="360"/>
      </w:pPr>
      <w:rPr>
        <w:rFonts w:hint="default"/>
        <w:lang w:val="en-US" w:eastAsia="en-US" w:bidi="ar-SA"/>
      </w:rPr>
    </w:lvl>
    <w:lvl w:ilvl="4" w:tplc="D91CAE64">
      <w:numFmt w:val="bullet"/>
      <w:lvlText w:val="•"/>
      <w:lvlJc w:val="left"/>
      <w:pPr>
        <w:ind w:left="5430" w:hanging="360"/>
      </w:pPr>
      <w:rPr>
        <w:rFonts w:hint="default"/>
        <w:lang w:val="en-US" w:eastAsia="en-US" w:bidi="ar-SA"/>
      </w:rPr>
    </w:lvl>
    <w:lvl w:ilvl="5" w:tplc="AA748F4E">
      <w:numFmt w:val="bullet"/>
      <w:lvlText w:val="•"/>
      <w:lvlJc w:val="left"/>
      <w:pPr>
        <w:ind w:left="6353" w:hanging="360"/>
      </w:pPr>
      <w:rPr>
        <w:rFonts w:hint="default"/>
        <w:lang w:val="en-US" w:eastAsia="en-US" w:bidi="ar-SA"/>
      </w:rPr>
    </w:lvl>
    <w:lvl w:ilvl="6" w:tplc="157CA012">
      <w:numFmt w:val="bullet"/>
      <w:lvlText w:val="•"/>
      <w:lvlJc w:val="left"/>
      <w:pPr>
        <w:ind w:left="7275" w:hanging="360"/>
      </w:pPr>
      <w:rPr>
        <w:rFonts w:hint="default"/>
        <w:lang w:val="en-US" w:eastAsia="en-US" w:bidi="ar-SA"/>
      </w:rPr>
    </w:lvl>
    <w:lvl w:ilvl="7" w:tplc="511E79A6">
      <w:numFmt w:val="bullet"/>
      <w:lvlText w:val="•"/>
      <w:lvlJc w:val="left"/>
      <w:pPr>
        <w:ind w:left="8198" w:hanging="360"/>
      </w:pPr>
      <w:rPr>
        <w:rFonts w:hint="default"/>
        <w:lang w:val="en-US" w:eastAsia="en-US" w:bidi="ar-SA"/>
      </w:rPr>
    </w:lvl>
    <w:lvl w:ilvl="8" w:tplc="4B4647A8">
      <w:numFmt w:val="bullet"/>
      <w:lvlText w:val="•"/>
      <w:lvlJc w:val="left"/>
      <w:pPr>
        <w:ind w:left="9121" w:hanging="360"/>
      </w:pPr>
      <w:rPr>
        <w:rFonts w:hint="default"/>
        <w:lang w:val="en-US" w:eastAsia="en-US" w:bidi="ar-SA"/>
      </w:rPr>
    </w:lvl>
  </w:abstractNum>
  <w:abstractNum w:abstractNumId="1" w15:restartNumberingAfterBreak="0">
    <w:nsid w:val="198D6E84"/>
    <w:multiLevelType w:val="hybridMultilevel"/>
    <w:tmpl w:val="103E85B6"/>
    <w:lvl w:ilvl="0" w:tplc="20BC5678">
      <w:numFmt w:val="bullet"/>
      <w:lvlText w:val=""/>
      <w:lvlJc w:val="left"/>
      <w:pPr>
        <w:ind w:left="1727" w:hanging="349"/>
      </w:pPr>
      <w:rPr>
        <w:rFonts w:ascii="Symbol" w:eastAsia="Symbol" w:hAnsi="Symbol" w:cs="Symbol" w:hint="default"/>
        <w:b w:val="0"/>
        <w:bCs w:val="0"/>
        <w:i w:val="0"/>
        <w:iCs w:val="0"/>
        <w:w w:val="100"/>
        <w:sz w:val="22"/>
        <w:szCs w:val="22"/>
        <w:lang w:val="en-US" w:eastAsia="en-US" w:bidi="ar-SA"/>
      </w:rPr>
    </w:lvl>
    <w:lvl w:ilvl="1" w:tplc="B916F2A4">
      <w:numFmt w:val="bullet"/>
      <w:lvlText w:val="•"/>
      <w:lvlJc w:val="left"/>
      <w:pPr>
        <w:ind w:left="2644" w:hanging="349"/>
      </w:pPr>
      <w:rPr>
        <w:rFonts w:hint="default"/>
        <w:lang w:val="en-US" w:eastAsia="en-US" w:bidi="ar-SA"/>
      </w:rPr>
    </w:lvl>
    <w:lvl w:ilvl="2" w:tplc="0BC6E84C">
      <w:numFmt w:val="bullet"/>
      <w:lvlText w:val="•"/>
      <w:lvlJc w:val="left"/>
      <w:pPr>
        <w:ind w:left="3569" w:hanging="349"/>
      </w:pPr>
      <w:rPr>
        <w:rFonts w:hint="default"/>
        <w:lang w:val="en-US" w:eastAsia="en-US" w:bidi="ar-SA"/>
      </w:rPr>
    </w:lvl>
    <w:lvl w:ilvl="3" w:tplc="6818DCF2">
      <w:numFmt w:val="bullet"/>
      <w:lvlText w:val="•"/>
      <w:lvlJc w:val="left"/>
      <w:pPr>
        <w:ind w:left="4493" w:hanging="349"/>
      </w:pPr>
      <w:rPr>
        <w:rFonts w:hint="default"/>
        <w:lang w:val="en-US" w:eastAsia="en-US" w:bidi="ar-SA"/>
      </w:rPr>
    </w:lvl>
    <w:lvl w:ilvl="4" w:tplc="CAEE809A">
      <w:numFmt w:val="bullet"/>
      <w:lvlText w:val="•"/>
      <w:lvlJc w:val="left"/>
      <w:pPr>
        <w:ind w:left="5418" w:hanging="349"/>
      </w:pPr>
      <w:rPr>
        <w:rFonts w:hint="default"/>
        <w:lang w:val="en-US" w:eastAsia="en-US" w:bidi="ar-SA"/>
      </w:rPr>
    </w:lvl>
    <w:lvl w:ilvl="5" w:tplc="232250A2">
      <w:numFmt w:val="bullet"/>
      <w:lvlText w:val="•"/>
      <w:lvlJc w:val="left"/>
      <w:pPr>
        <w:ind w:left="6343" w:hanging="349"/>
      </w:pPr>
      <w:rPr>
        <w:rFonts w:hint="default"/>
        <w:lang w:val="en-US" w:eastAsia="en-US" w:bidi="ar-SA"/>
      </w:rPr>
    </w:lvl>
    <w:lvl w:ilvl="6" w:tplc="B5002D7E">
      <w:numFmt w:val="bullet"/>
      <w:lvlText w:val="•"/>
      <w:lvlJc w:val="left"/>
      <w:pPr>
        <w:ind w:left="7267" w:hanging="349"/>
      </w:pPr>
      <w:rPr>
        <w:rFonts w:hint="default"/>
        <w:lang w:val="en-US" w:eastAsia="en-US" w:bidi="ar-SA"/>
      </w:rPr>
    </w:lvl>
    <w:lvl w:ilvl="7" w:tplc="AF303A58">
      <w:numFmt w:val="bullet"/>
      <w:lvlText w:val="•"/>
      <w:lvlJc w:val="left"/>
      <w:pPr>
        <w:ind w:left="8192" w:hanging="349"/>
      </w:pPr>
      <w:rPr>
        <w:rFonts w:hint="default"/>
        <w:lang w:val="en-US" w:eastAsia="en-US" w:bidi="ar-SA"/>
      </w:rPr>
    </w:lvl>
    <w:lvl w:ilvl="8" w:tplc="8C504526">
      <w:numFmt w:val="bullet"/>
      <w:lvlText w:val="•"/>
      <w:lvlJc w:val="left"/>
      <w:pPr>
        <w:ind w:left="9117" w:hanging="349"/>
      </w:pPr>
      <w:rPr>
        <w:rFonts w:hint="default"/>
        <w:lang w:val="en-US" w:eastAsia="en-US" w:bidi="ar-SA"/>
      </w:rPr>
    </w:lvl>
  </w:abstractNum>
  <w:abstractNum w:abstractNumId="2" w15:restartNumberingAfterBreak="0">
    <w:nsid w:val="229848BB"/>
    <w:multiLevelType w:val="hybridMultilevel"/>
    <w:tmpl w:val="F2EAB7E2"/>
    <w:lvl w:ilvl="0" w:tplc="086C862E">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2BD4F3C0">
      <w:numFmt w:val="bullet"/>
      <w:lvlText w:val="•"/>
      <w:lvlJc w:val="left"/>
      <w:pPr>
        <w:ind w:left="1544" w:hanging="361"/>
      </w:pPr>
      <w:rPr>
        <w:rFonts w:hint="default"/>
        <w:lang w:val="en-US" w:eastAsia="en-US" w:bidi="ar-SA"/>
      </w:rPr>
    </w:lvl>
    <w:lvl w:ilvl="2" w:tplc="BC326CBA">
      <w:numFmt w:val="bullet"/>
      <w:lvlText w:val="•"/>
      <w:lvlJc w:val="left"/>
      <w:pPr>
        <w:ind w:left="2269" w:hanging="361"/>
      </w:pPr>
      <w:rPr>
        <w:rFonts w:hint="default"/>
        <w:lang w:val="en-US" w:eastAsia="en-US" w:bidi="ar-SA"/>
      </w:rPr>
    </w:lvl>
    <w:lvl w:ilvl="3" w:tplc="9F74C458">
      <w:numFmt w:val="bullet"/>
      <w:lvlText w:val="•"/>
      <w:lvlJc w:val="left"/>
      <w:pPr>
        <w:ind w:left="2993" w:hanging="361"/>
      </w:pPr>
      <w:rPr>
        <w:rFonts w:hint="default"/>
        <w:lang w:val="en-US" w:eastAsia="en-US" w:bidi="ar-SA"/>
      </w:rPr>
    </w:lvl>
    <w:lvl w:ilvl="4" w:tplc="02B8B828">
      <w:numFmt w:val="bullet"/>
      <w:lvlText w:val="•"/>
      <w:lvlJc w:val="left"/>
      <w:pPr>
        <w:ind w:left="3718" w:hanging="361"/>
      </w:pPr>
      <w:rPr>
        <w:rFonts w:hint="default"/>
        <w:lang w:val="en-US" w:eastAsia="en-US" w:bidi="ar-SA"/>
      </w:rPr>
    </w:lvl>
    <w:lvl w:ilvl="5" w:tplc="861C6CA8">
      <w:numFmt w:val="bullet"/>
      <w:lvlText w:val="•"/>
      <w:lvlJc w:val="left"/>
      <w:pPr>
        <w:ind w:left="4443" w:hanging="361"/>
      </w:pPr>
      <w:rPr>
        <w:rFonts w:hint="default"/>
        <w:lang w:val="en-US" w:eastAsia="en-US" w:bidi="ar-SA"/>
      </w:rPr>
    </w:lvl>
    <w:lvl w:ilvl="6" w:tplc="DF6E2528">
      <w:numFmt w:val="bullet"/>
      <w:lvlText w:val="•"/>
      <w:lvlJc w:val="left"/>
      <w:pPr>
        <w:ind w:left="5167" w:hanging="361"/>
      </w:pPr>
      <w:rPr>
        <w:rFonts w:hint="default"/>
        <w:lang w:val="en-US" w:eastAsia="en-US" w:bidi="ar-SA"/>
      </w:rPr>
    </w:lvl>
    <w:lvl w:ilvl="7" w:tplc="EAA6A6AA">
      <w:numFmt w:val="bullet"/>
      <w:lvlText w:val="•"/>
      <w:lvlJc w:val="left"/>
      <w:pPr>
        <w:ind w:left="5892" w:hanging="361"/>
      </w:pPr>
      <w:rPr>
        <w:rFonts w:hint="default"/>
        <w:lang w:val="en-US" w:eastAsia="en-US" w:bidi="ar-SA"/>
      </w:rPr>
    </w:lvl>
    <w:lvl w:ilvl="8" w:tplc="6EA29D5C">
      <w:numFmt w:val="bullet"/>
      <w:lvlText w:val="•"/>
      <w:lvlJc w:val="left"/>
      <w:pPr>
        <w:ind w:left="6616" w:hanging="361"/>
      </w:pPr>
      <w:rPr>
        <w:rFonts w:hint="default"/>
        <w:lang w:val="en-US" w:eastAsia="en-US" w:bidi="ar-SA"/>
      </w:rPr>
    </w:lvl>
  </w:abstractNum>
  <w:abstractNum w:abstractNumId="3" w15:restartNumberingAfterBreak="0">
    <w:nsid w:val="3163555C"/>
    <w:multiLevelType w:val="hybridMultilevel"/>
    <w:tmpl w:val="025273C4"/>
    <w:lvl w:ilvl="0" w:tplc="8A84950A">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2480A386">
      <w:numFmt w:val="bullet"/>
      <w:lvlText w:val="•"/>
      <w:lvlJc w:val="left"/>
      <w:pPr>
        <w:ind w:left="1544" w:hanging="361"/>
      </w:pPr>
      <w:rPr>
        <w:rFonts w:hint="default"/>
        <w:lang w:val="en-US" w:eastAsia="en-US" w:bidi="ar-SA"/>
      </w:rPr>
    </w:lvl>
    <w:lvl w:ilvl="2" w:tplc="F22868C8">
      <w:numFmt w:val="bullet"/>
      <w:lvlText w:val="•"/>
      <w:lvlJc w:val="left"/>
      <w:pPr>
        <w:ind w:left="2269" w:hanging="361"/>
      </w:pPr>
      <w:rPr>
        <w:rFonts w:hint="default"/>
        <w:lang w:val="en-US" w:eastAsia="en-US" w:bidi="ar-SA"/>
      </w:rPr>
    </w:lvl>
    <w:lvl w:ilvl="3" w:tplc="5E90454A">
      <w:numFmt w:val="bullet"/>
      <w:lvlText w:val="•"/>
      <w:lvlJc w:val="left"/>
      <w:pPr>
        <w:ind w:left="2993" w:hanging="361"/>
      </w:pPr>
      <w:rPr>
        <w:rFonts w:hint="default"/>
        <w:lang w:val="en-US" w:eastAsia="en-US" w:bidi="ar-SA"/>
      </w:rPr>
    </w:lvl>
    <w:lvl w:ilvl="4" w:tplc="B67E71FE">
      <w:numFmt w:val="bullet"/>
      <w:lvlText w:val="•"/>
      <w:lvlJc w:val="left"/>
      <w:pPr>
        <w:ind w:left="3718" w:hanging="361"/>
      </w:pPr>
      <w:rPr>
        <w:rFonts w:hint="default"/>
        <w:lang w:val="en-US" w:eastAsia="en-US" w:bidi="ar-SA"/>
      </w:rPr>
    </w:lvl>
    <w:lvl w:ilvl="5" w:tplc="9CFACFAE">
      <w:numFmt w:val="bullet"/>
      <w:lvlText w:val="•"/>
      <w:lvlJc w:val="left"/>
      <w:pPr>
        <w:ind w:left="4443" w:hanging="361"/>
      </w:pPr>
      <w:rPr>
        <w:rFonts w:hint="default"/>
        <w:lang w:val="en-US" w:eastAsia="en-US" w:bidi="ar-SA"/>
      </w:rPr>
    </w:lvl>
    <w:lvl w:ilvl="6" w:tplc="F63C22EA">
      <w:numFmt w:val="bullet"/>
      <w:lvlText w:val="•"/>
      <w:lvlJc w:val="left"/>
      <w:pPr>
        <w:ind w:left="5167" w:hanging="361"/>
      </w:pPr>
      <w:rPr>
        <w:rFonts w:hint="default"/>
        <w:lang w:val="en-US" w:eastAsia="en-US" w:bidi="ar-SA"/>
      </w:rPr>
    </w:lvl>
    <w:lvl w:ilvl="7" w:tplc="C4FCA134">
      <w:numFmt w:val="bullet"/>
      <w:lvlText w:val="•"/>
      <w:lvlJc w:val="left"/>
      <w:pPr>
        <w:ind w:left="5892" w:hanging="361"/>
      </w:pPr>
      <w:rPr>
        <w:rFonts w:hint="default"/>
        <w:lang w:val="en-US" w:eastAsia="en-US" w:bidi="ar-SA"/>
      </w:rPr>
    </w:lvl>
    <w:lvl w:ilvl="8" w:tplc="B6FA2B86">
      <w:numFmt w:val="bullet"/>
      <w:lvlText w:val="•"/>
      <w:lvlJc w:val="left"/>
      <w:pPr>
        <w:ind w:left="6616" w:hanging="361"/>
      </w:pPr>
      <w:rPr>
        <w:rFonts w:hint="default"/>
        <w:lang w:val="en-US" w:eastAsia="en-US" w:bidi="ar-SA"/>
      </w:rPr>
    </w:lvl>
  </w:abstractNum>
  <w:abstractNum w:abstractNumId="4" w15:restartNumberingAfterBreak="0">
    <w:nsid w:val="7FA06152"/>
    <w:multiLevelType w:val="hybridMultilevel"/>
    <w:tmpl w:val="C8201150"/>
    <w:lvl w:ilvl="0" w:tplc="ABA68752">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FA60FE30">
      <w:numFmt w:val="bullet"/>
      <w:lvlText w:val="•"/>
      <w:lvlJc w:val="left"/>
      <w:pPr>
        <w:ind w:left="1544" w:hanging="360"/>
      </w:pPr>
      <w:rPr>
        <w:rFonts w:hint="default"/>
        <w:lang w:val="en-US" w:eastAsia="en-US" w:bidi="ar-SA"/>
      </w:rPr>
    </w:lvl>
    <w:lvl w:ilvl="2" w:tplc="14F4561A">
      <w:numFmt w:val="bullet"/>
      <w:lvlText w:val="•"/>
      <w:lvlJc w:val="left"/>
      <w:pPr>
        <w:ind w:left="2269" w:hanging="360"/>
      </w:pPr>
      <w:rPr>
        <w:rFonts w:hint="default"/>
        <w:lang w:val="en-US" w:eastAsia="en-US" w:bidi="ar-SA"/>
      </w:rPr>
    </w:lvl>
    <w:lvl w:ilvl="3" w:tplc="799A873A">
      <w:numFmt w:val="bullet"/>
      <w:lvlText w:val="•"/>
      <w:lvlJc w:val="left"/>
      <w:pPr>
        <w:ind w:left="2993" w:hanging="360"/>
      </w:pPr>
      <w:rPr>
        <w:rFonts w:hint="default"/>
        <w:lang w:val="en-US" w:eastAsia="en-US" w:bidi="ar-SA"/>
      </w:rPr>
    </w:lvl>
    <w:lvl w:ilvl="4" w:tplc="33CA2266">
      <w:numFmt w:val="bullet"/>
      <w:lvlText w:val="•"/>
      <w:lvlJc w:val="left"/>
      <w:pPr>
        <w:ind w:left="3718" w:hanging="360"/>
      </w:pPr>
      <w:rPr>
        <w:rFonts w:hint="default"/>
        <w:lang w:val="en-US" w:eastAsia="en-US" w:bidi="ar-SA"/>
      </w:rPr>
    </w:lvl>
    <w:lvl w:ilvl="5" w:tplc="09E4BEE8">
      <w:numFmt w:val="bullet"/>
      <w:lvlText w:val="•"/>
      <w:lvlJc w:val="left"/>
      <w:pPr>
        <w:ind w:left="4443" w:hanging="360"/>
      </w:pPr>
      <w:rPr>
        <w:rFonts w:hint="default"/>
        <w:lang w:val="en-US" w:eastAsia="en-US" w:bidi="ar-SA"/>
      </w:rPr>
    </w:lvl>
    <w:lvl w:ilvl="6" w:tplc="6D18D402">
      <w:numFmt w:val="bullet"/>
      <w:lvlText w:val="•"/>
      <w:lvlJc w:val="left"/>
      <w:pPr>
        <w:ind w:left="5167" w:hanging="360"/>
      </w:pPr>
      <w:rPr>
        <w:rFonts w:hint="default"/>
        <w:lang w:val="en-US" w:eastAsia="en-US" w:bidi="ar-SA"/>
      </w:rPr>
    </w:lvl>
    <w:lvl w:ilvl="7" w:tplc="C6706770">
      <w:numFmt w:val="bullet"/>
      <w:lvlText w:val="•"/>
      <w:lvlJc w:val="left"/>
      <w:pPr>
        <w:ind w:left="5892" w:hanging="360"/>
      </w:pPr>
      <w:rPr>
        <w:rFonts w:hint="default"/>
        <w:lang w:val="en-US" w:eastAsia="en-US" w:bidi="ar-SA"/>
      </w:rPr>
    </w:lvl>
    <w:lvl w:ilvl="8" w:tplc="8A6265FE">
      <w:numFmt w:val="bullet"/>
      <w:lvlText w:val="•"/>
      <w:lvlJc w:val="left"/>
      <w:pPr>
        <w:ind w:left="6616" w:hanging="360"/>
      </w:pPr>
      <w:rPr>
        <w:rFonts w:hint="default"/>
        <w:lang w:val="en-US" w:eastAsia="en-US" w:bidi="ar-SA"/>
      </w:rPr>
    </w:lvl>
  </w:abstractNum>
  <w:num w:numId="1" w16cid:durableId="445736291">
    <w:abstractNumId w:val="1"/>
  </w:num>
  <w:num w:numId="2" w16cid:durableId="1856462510">
    <w:abstractNumId w:val="0"/>
  </w:num>
  <w:num w:numId="3" w16cid:durableId="1474716748">
    <w:abstractNumId w:val="3"/>
  </w:num>
  <w:num w:numId="4" w16cid:durableId="1750804288">
    <w:abstractNumId w:val="4"/>
  </w:num>
  <w:num w:numId="5" w16cid:durableId="1803385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D23"/>
    <w:rsid w:val="000744C6"/>
    <w:rsid w:val="000E4582"/>
    <w:rsid w:val="00147BF3"/>
    <w:rsid w:val="00223907"/>
    <w:rsid w:val="002B18A3"/>
    <w:rsid w:val="002C0AC7"/>
    <w:rsid w:val="003002BB"/>
    <w:rsid w:val="003050C0"/>
    <w:rsid w:val="003068FA"/>
    <w:rsid w:val="003156EB"/>
    <w:rsid w:val="00317864"/>
    <w:rsid w:val="00366EA4"/>
    <w:rsid w:val="003B1B08"/>
    <w:rsid w:val="003B456C"/>
    <w:rsid w:val="003E3BE6"/>
    <w:rsid w:val="00405EF1"/>
    <w:rsid w:val="00450A87"/>
    <w:rsid w:val="004A0883"/>
    <w:rsid w:val="00527156"/>
    <w:rsid w:val="00544908"/>
    <w:rsid w:val="005913A5"/>
    <w:rsid w:val="00654388"/>
    <w:rsid w:val="006A4D23"/>
    <w:rsid w:val="007C16D8"/>
    <w:rsid w:val="009716BC"/>
    <w:rsid w:val="009C616B"/>
    <w:rsid w:val="009D0764"/>
    <w:rsid w:val="00A53940"/>
    <w:rsid w:val="00AD1409"/>
    <w:rsid w:val="00B92BA3"/>
    <w:rsid w:val="00BA69C5"/>
    <w:rsid w:val="00BC7C27"/>
    <w:rsid w:val="00C008A3"/>
    <w:rsid w:val="00C27FFC"/>
    <w:rsid w:val="00CF5DBF"/>
    <w:rsid w:val="00D4731F"/>
    <w:rsid w:val="00D6470A"/>
    <w:rsid w:val="00DB22DD"/>
    <w:rsid w:val="00DE499F"/>
    <w:rsid w:val="00DF7440"/>
    <w:rsid w:val="00E55693"/>
    <w:rsid w:val="00F42156"/>
    <w:rsid w:val="00F46774"/>
    <w:rsid w:val="00F60D89"/>
    <w:rsid w:val="00FC1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EEAE6"/>
  <w15:docId w15:val="{27F82F16-8311-4F1F-B8C2-67877B0F5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after="57"/>
      <w:ind w:left="125" w:right="232"/>
      <w:jc w:val="center"/>
    </w:pPr>
    <w:rPr>
      <w:sz w:val="28"/>
      <w:szCs w:val="28"/>
    </w:rPr>
  </w:style>
  <w:style w:type="paragraph" w:styleId="ListParagraph">
    <w:name w:val="List Paragraph"/>
    <w:basedOn w:val="Normal"/>
    <w:uiPriority w:val="1"/>
    <w:qFormat/>
    <w:pPr>
      <w:ind w:left="1727" w:hanging="361"/>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3B1B08"/>
    <w:pPr>
      <w:tabs>
        <w:tab w:val="center" w:pos="4513"/>
        <w:tab w:val="right" w:pos="9026"/>
      </w:tabs>
    </w:pPr>
  </w:style>
  <w:style w:type="character" w:customStyle="1" w:styleId="FooterChar">
    <w:name w:val="Footer Char"/>
    <w:basedOn w:val="DefaultParagraphFont"/>
    <w:link w:val="Footer"/>
    <w:uiPriority w:val="99"/>
    <w:rsid w:val="003B1B08"/>
    <w:rPr>
      <w:rFonts w:ascii="Calibri" w:eastAsia="Calibri" w:hAnsi="Calibri" w:cs="Calibri"/>
    </w:rPr>
  </w:style>
  <w:style w:type="paragraph" w:styleId="Header">
    <w:name w:val="header"/>
    <w:basedOn w:val="Normal"/>
    <w:link w:val="HeaderChar"/>
    <w:uiPriority w:val="99"/>
    <w:unhideWhenUsed/>
    <w:rsid w:val="003B1B08"/>
    <w:pPr>
      <w:tabs>
        <w:tab w:val="center" w:pos="4513"/>
        <w:tab w:val="right" w:pos="9026"/>
      </w:tabs>
    </w:pPr>
  </w:style>
  <w:style w:type="character" w:customStyle="1" w:styleId="HeaderChar">
    <w:name w:val="Header Char"/>
    <w:basedOn w:val="DefaultParagraphFont"/>
    <w:link w:val="Header"/>
    <w:uiPriority w:val="99"/>
    <w:rsid w:val="003B1B08"/>
    <w:rPr>
      <w:rFonts w:ascii="Calibri" w:eastAsia="Calibri" w:hAnsi="Calibri" w:cs="Calibri"/>
    </w:rPr>
  </w:style>
  <w:style w:type="table" w:styleId="TableGrid">
    <w:name w:val="Table Grid"/>
    <w:basedOn w:val="TableNormal"/>
    <w:uiPriority w:val="39"/>
    <w:rsid w:val="00315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69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9C5"/>
    <w:rPr>
      <w:rFonts w:ascii="Segoe UI" w:eastAsia="Calibri" w:hAnsi="Segoe UI" w:cs="Segoe UI"/>
      <w:sz w:val="18"/>
      <w:szCs w:val="18"/>
    </w:rPr>
  </w:style>
  <w:style w:type="character" w:styleId="Hyperlink">
    <w:name w:val="Hyperlink"/>
    <w:basedOn w:val="DefaultParagraphFont"/>
    <w:uiPriority w:val="99"/>
    <w:unhideWhenUsed/>
    <w:rsid w:val="00DB22DD"/>
    <w:rPr>
      <w:color w:val="0000FF" w:themeColor="hyperlink"/>
      <w:u w:val="single"/>
    </w:rPr>
  </w:style>
  <w:style w:type="character" w:styleId="UnresolvedMention">
    <w:name w:val="Unresolved Mention"/>
    <w:basedOn w:val="DefaultParagraphFont"/>
    <w:uiPriority w:val="99"/>
    <w:semiHidden/>
    <w:unhideWhenUsed/>
    <w:rsid w:val="00DB22DD"/>
    <w:rPr>
      <w:color w:val="605E5C"/>
      <w:shd w:val="clear" w:color="auto" w:fill="E1DFDD"/>
    </w:rPr>
  </w:style>
  <w:style w:type="character" w:customStyle="1" w:styleId="BodyTextChar">
    <w:name w:val="Body Text Char"/>
    <w:basedOn w:val="DefaultParagraphFont"/>
    <w:link w:val="BodyText"/>
    <w:uiPriority w:val="1"/>
    <w:rsid w:val="00FC116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510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orthamptonshirefoodanddrink.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awards@northamptonshirefoodanddrink.co.uk"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orthamptonshirefoodanddrink.co.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wards@northamptonshirefoodanddrink.co.uk"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AEF9C-D96C-45E6-B01A-46F369D86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1198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dc:creator>
  <cp:lastModifiedBy>Lyn Mole</cp:lastModifiedBy>
  <cp:revision>6</cp:revision>
  <cp:lastPrinted>2023-05-31T09:55:00Z</cp:lastPrinted>
  <dcterms:created xsi:type="dcterms:W3CDTF">2024-03-14T11:26:00Z</dcterms:created>
  <dcterms:modified xsi:type="dcterms:W3CDTF">2024-03-27T09:50:00Z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Creator">
    <vt:lpwstr>Acrobat PDFMaker 22 for Word</vt:lpwstr>
  </property>
  <property fmtid="{D5CDD505-2E9C-101B-9397-08002B2CF9AE}" pid="4" name="LastSaved">
    <vt:filetime>2023-03-31T00:00:00Z</vt:filetime>
  </property>
  <property fmtid="{D5CDD505-2E9C-101B-9397-08002B2CF9AE}" pid="5" name="Producer">
    <vt:lpwstr>Adobe PDF Library 22.1.117</vt:lpwstr>
  </property>
  <property fmtid="{D5CDD505-2E9C-101B-9397-08002B2CF9AE}" pid="6" name="SourceModified">
    <vt:lpwstr>D:20220404124013</vt:lpwstr>
  </property>
</Properties>
</file>